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12AE4" w14:textId="3540CEC6" w:rsidR="004A562D" w:rsidRDefault="004A562D" w:rsidP="00CB467B">
      <w:pPr>
        <w:rPr>
          <w:i/>
          <w:iCs/>
        </w:rPr>
      </w:pPr>
    </w:p>
    <w:tbl>
      <w:tblPr>
        <w:tblW w:w="12480" w:type="dxa"/>
        <w:tblLayout w:type="fixed"/>
        <w:tblLook w:val="04A0" w:firstRow="1" w:lastRow="0" w:firstColumn="1" w:lastColumn="0" w:noHBand="0" w:noVBand="1"/>
      </w:tblPr>
      <w:tblGrid>
        <w:gridCol w:w="2400"/>
        <w:gridCol w:w="2977"/>
        <w:gridCol w:w="1417"/>
        <w:gridCol w:w="1418"/>
        <w:gridCol w:w="1559"/>
        <w:gridCol w:w="2709"/>
      </w:tblGrid>
      <w:tr w:rsidR="000B670B" w:rsidRPr="000B670B" w14:paraId="090BEDDB" w14:textId="77777777" w:rsidTr="000A25A8">
        <w:trPr>
          <w:gridAfter w:val="1"/>
          <w:wAfter w:w="2709" w:type="dxa"/>
          <w:trHeight w:val="880"/>
          <w:tblHeader/>
        </w:trPr>
        <w:tc>
          <w:tcPr>
            <w:tcW w:w="2400" w:type="dxa"/>
            <w:tcBorders>
              <w:top w:val="single" w:sz="8" w:space="0" w:color="auto"/>
              <w:left w:val="single" w:sz="8" w:space="0" w:color="auto"/>
              <w:bottom w:val="single" w:sz="8" w:space="0" w:color="auto"/>
              <w:right w:val="single" w:sz="8" w:space="0" w:color="auto"/>
            </w:tcBorders>
            <w:shd w:val="clear" w:color="000000" w:fill="B4C6E7"/>
            <w:vAlign w:val="center"/>
            <w:hideMark/>
          </w:tcPr>
          <w:p w14:paraId="4B9B1B99" w14:textId="77777777" w:rsidR="000B670B" w:rsidRPr="000B670B" w:rsidRDefault="000B670B" w:rsidP="000B670B">
            <w:pPr>
              <w:spacing w:after="0" w:line="240" w:lineRule="auto"/>
              <w:rPr>
                <w:rFonts w:ascii="Calibri" w:eastAsia="Times New Roman" w:hAnsi="Calibri" w:cs="Calibri"/>
                <w:b/>
                <w:bCs/>
                <w:color w:val="000000"/>
                <w:lang w:eastAsia="en-GB"/>
              </w:rPr>
            </w:pPr>
            <w:r w:rsidRPr="000B670B">
              <w:rPr>
                <w:rFonts w:ascii="Calibri" w:eastAsia="Times New Roman" w:hAnsi="Calibri" w:cs="Calibri"/>
                <w:b/>
                <w:bCs/>
                <w:color w:val="000000"/>
                <w:lang w:eastAsia="en-GB"/>
              </w:rPr>
              <w:t>Time before the APCM</w:t>
            </w:r>
          </w:p>
        </w:tc>
        <w:tc>
          <w:tcPr>
            <w:tcW w:w="2977" w:type="dxa"/>
            <w:tcBorders>
              <w:top w:val="single" w:sz="8" w:space="0" w:color="auto"/>
              <w:left w:val="nil"/>
              <w:bottom w:val="single" w:sz="8" w:space="0" w:color="auto"/>
              <w:right w:val="single" w:sz="8" w:space="0" w:color="auto"/>
            </w:tcBorders>
            <w:shd w:val="clear" w:color="000000" w:fill="B4C6E7"/>
            <w:vAlign w:val="center"/>
            <w:hideMark/>
          </w:tcPr>
          <w:p w14:paraId="187E8D48" w14:textId="77777777" w:rsidR="000B670B" w:rsidRPr="000B670B" w:rsidRDefault="000B670B" w:rsidP="000B670B">
            <w:pPr>
              <w:spacing w:after="0" w:line="240" w:lineRule="auto"/>
              <w:rPr>
                <w:rFonts w:ascii="Calibri" w:eastAsia="Times New Roman" w:hAnsi="Calibri" w:cs="Calibri"/>
                <w:b/>
                <w:bCs/>
                <w:color w:val="000000"/>
                <w:lang w:eastAsia="en-GB"/>
              </w:rPr>
            </w:pPr>
            <w:r w:rsidRPr="000B670B">
              <w:rPr>
                <w:rFonts w:ascii="Calibri" w:eastAsia="Times New Roman" w:hAnsi="Calibri" w:cs="Calibri"/>
                <w:b/>
                <w:bCs/>
                <w:color w:val="000000"/>
                <w:lang w:eastAsia="en-GB"/>
              </w:rPr>
              <w:t xml:space="preserve">Action </w:t>
            </w:r>
          </w:p>
        </w:tc>
        <w:tc>
          <w:tcPr>
            <w:tcW w:w="1417" w:type="dxa"/>
            <w:tcBorders>
              <w:top w:val="single" w:sz="8" w:space="0" w:color="auto"/>
              <w:left w:val="nil"/>
              <w:bottom w:val="single" w:sz="8" w:space="0" w:color="auto"/>
              <w:right w:val="single" w:sz="8" w:space="0" w:color="auto"/>
            </w:tcBorders>
            <w:shd w:val="clear" w:color="000000" w:fill="B4C6E7"/>
            <w:vAlign w:val="center"/>
            <w:hideMark/>
          </w:tcPr>
          <w:p w14:paraId="49FECEAF" w14:textId="77777777" w:rsidR="000B670B" w:rsidRPr="000B670B" w:rsidRDefault="000B670B" w:rsidP="000B670B">
            <w:pPr>
              <w:spacing w:after="0" w:line="240" w:lineRule="auto"/>
              <w:jc w:val="center"/>
              <w:rPr>
                <w:rFonts w:ascii="Calibri" w:eastAsia="Times New Roman" w:hAnsi="Calibri" w:cs="Calibri"/>
                <w:b/>
                <w:bCs/>
                <w:color w:val="000000"/>
                <w:lang w:eastAsia="en-GB"/>
              </w:rPr>
            </w:pPr>
            <w:r w:rsidRPr="000B670B">
              <w:rPr>
                <w:rFonts w:ascii="Calibri" w:eastAsia="Times New Roman" w:hAnsi="Calibri" w:cs="Calibri"/>
                <w:b/>
                <w:bCs/>
                <w:color w:val="000000"/>
                <w:lang w:eastAsia="en-GB"/>
              </w:rPr>
              <w:t>CRR rule for more information</w:t>
            </w:r>
          </w:p>
        </w:tc>
        <w:tc>
          <w:tcPr>
            <w:tcW w:w="1418" w:type="dxa"/>
            <w:tcBorders>
              <w:top w:val="single" w:sz="8" w:space="0" w:color="auto"/>
              <w:left w:val="nil"/>
              <w:bottom w:val="single" w:sz="8" w:space="0" w:color="auto"/>
              <w:right w:val="single" w:sz="8" w:space="0" w:color="auto"/>
            </w:tcBorders>
            <w:shd w:val="clear" w:color="000000" w:fill="B4C6E7"/>
            <w:vAlign w:val="center"/>
            <w:hideMark/>
          </w:tcPr>
          <w:p w14:paraId="4F4BED02" w14:textId="77777777" w:rsidR="000B670B" w:rsidRPr="000B670B" w:rsidRDefault="000B670B" w:rsidP="000B670B">
            <w:pPr>
              <w:spacing w:after="0" w:line="240" w:lineRule="auto"/>
              <w:jc w:val="center"/>
              <w:rPr>
                <w:rFonts w:ascii="Calibri" w:eastAsia="Times New Roman" w:hAnsi="Calibri" w:cs="Calibri"/>
                <w:b/>
                <w:bCs/>
                <w:color w:val="000000"/>
                <w:lang w:eastAsia="en-GB"/>
              </w:rPr>
            </w:pPr>
            <w:r w:rsidRPr="000B670B">
              <w:rPr>
                <w:rFonts w:ascii="Calibri" w:eastAsia="Times New Roman" w:hAnsi="Calibri" w:cs="Calibri"/>
                <w:b/>
                <w:bCs/>
                <w:color w:val="000000"/>
                <w:lang w:eastAsia="en-GB"/>
              </w:rPr>
              <w:t xml:space="preserve">Date to do </w:t>
            </w:r>
          </w:p>
        </w:tc>
        <w:tc>
          <w:tcPr>
            <w:tcW w:w="1559" w:type="dxa"/>
            <w:tcBorders>
              <w:top w:val="single" w:sz="8" w:space="0" w:color="auto"/>
              <w:left w:val="nil"/>
              <w:bottom w:val="single" w:sz="8" w:space="0" w:color="auto"/>
              <w:right w:val="single" w:sz="8" w:space="0" w:color="auto"/>
            </w:tcBorders>
            <w:shd w:val="clear" w:color="000000" w:fill="B4C6E7"/>
            <w:vAlign w:val="center"/>
            <w:hideMark/>
          </w:tcPr>
          <w:p w14:paraId="2ED052F9" w14:textId="77777777" w:rsidR="000B670B" w:rsidRPr="000B670B" w:rsidRDefault="000B670B" w:rsidP="000B670B">
            <w:pPr>
              <w:spacing w:after="0" w:line="240" w:lineRule="auto"/>
              <w:rPr>
                <w:rFonts w:ascii="Calibri" w:eastAsia="Times New Roman" w:hAnsi="Calibri" w:cs="Calibri"/>
                <w:b/>
                <w:bCs/>
                <w:color w:val="000000"/>
                <w:lang w:eastAsia="en-GB"/>
              </w:rPr>
            </w:pPr>
            <w:r w:rsidRPr="000B670B">
              <w:rPr>
                <w:rFonts w:ascii="Calibri" w:eastAsia="Times New Roman" w:hAnsi="Calibri" w:cs="Calibri"/>
                <w:b/>
                <w:bCs/>
                <w:color w:val="000000"/>
                <w:lang w:eastAsia="en-GB"/>
              </w:rPr>
              <w:t>Form</w:t>
            </w:r>
          </w:p>
        </w:tc>
      </w:tr>
      <w:tr w:rsidR="000B670B" w:rsidRPr="000B670B" w14:paraId="438BEA2A" w14:textId="77777777" w:rsidTr="000A25A8">
        <w:trPr>
          <w:gridAfter w:val="1"/>
          <w:wAfter w:w="2709" w:type="dxa"/>
          <w:trHeight w:val="1130"/>
        </w:trPr>
        <w:tc>
          <w:tcPr>
            <w:tcW w:w="2400" w:type="dxa"/>
            <w:tcBorders>
              <w:top w:val="nil"/>
              <w:left w:val="single" w:sz="8" w:space="0" w:color="auto"/>
              <w:bottom w:val="nil"/>
              <w:right w:val="single" w:sz="8" w:space="0" w:color="auto"/>
            </w:tcBorders>
            <w:shd w:val="clear" w:color="auto" w:fill="auto"/>
            <w:vAlign w:val="center"/>
            <w:hideMark/>
          </w:tcPr>
          <w:p w14:paraId="29B0A468" w14:textId="77777777" w:rsidR="000B670B" w:rsidRPr="000B670B" w:rsidRDefault="000B670B" w:rsidP="000B670B">
            <w:pPr>
              <w:spacing w:after="0" w:line="240" w:lineRule="auto"/>
              <w:rPr>
                <w:rFonts w:ascii="Calibri" w:eastAsia="Times New Roman" w:hAnsi="Calibri" w:cs="Calibri"/>
                <w:color w:val="000000"/>
                <w:lang w:eastAsia="en-GB"/>
              </w:rPr>
            </w:pPr>
            <w:r w:rsidRPr="000B670B">
              <w:rPr>
                <w:rFonts w:ascii="Calibri" w:eastAsia="Times New Roman" w:hAnsi="Calibri" w:cs="Calibri"/>
                <w:color w:val="000000"/>
                <w:lang w:eastAsia="en-GB"/>
              </w:rPr>
              <w:t>Allow 3 months before APCM date</w:t>
            </w:r>
          </w:p>
        </w:tc>
        <w:tc>
          <w:tcPr>
            <w:tcW w:w="2977" w:type="dxa"/>
            <w:tcBorders>
              <w:top w:val="nil"/>
              <w:left w:val="nil"/>
              <w:bottom w:val="nil"/>
              <w:right w:val="single" w:sz="8" w:space="0" w:color="auto"/>
            </w:tcBorders>
            <w:shd w:val="clear" w:color="auto" w:fill="auto"/>
            <w:vAlign w:val="center"/>
            <w:hideMark/>
          </w:tcPr>
          <w:p w14:paraId="3367A051" w14:textId="77777777" w:rsidR="000B670B" w:rsidRDefault="000B670B" w:rsidP="000B670B">
            <w:pPr>
              <w:spacing w:after="0" w:line="240" w:lineRule="auto"/>
              <w:rPr>
                <w:rFonts w:ascii="Calibri" w:eastAsia="Times New Roman" w:hAnsi="Calibri" w:cs="Calibri"/>
                <w:color w:val="000000"/>
                <w:lang w:eastAsia="en-GB"/>
              </w:rPr>
            </w:pPr>
            <w:r w:rsidRPr="000B670B">
              <w:rPr>
                <w:rFonts w:ascii="Calibri" w:eastAsia="Times New Roman" w:hAnsi="Calibri" w:cs="Calibri"/>
                <w:color w:val="000000"/>
                <w:lang w:eastAsia="en-GB"/>
              </w:rPr>
              <w:t xml:space="preserve">Organise preparation of accounts and then the independent examiner or auditor review prior to this. </w:t>
            </w:r>
          </w:p>
          <w:p w14:paraId="789FE5F2" w14:textId="32C4651C" w:rsidR="000B670B" w:rsidRPr="000B670B" w:rsidRDefault="000B670B" w:rsidP="000B670B">
            <w:pPr>
              <w:spacing w:after="0" w:line="240" w:lineRule="auto"/>
              <w:rPr>
                <w:rFonts w:ascii="Calibri" w:eastAsia="Times New Roman" w:hAnsi="Calibri" w:cs="Calibri"/>
                <w:color w:val="000000"/>
                <w:lang w:eastAsia="en-GB"/>
              </w:rPr>
            </w:pPr>
          </w:p>
        </w:tc>
        <w:tc>
          <w:tcPr>
            <w:tcW w:w="1417" w:type="dxa"/>
            <w:vMerge w:val="restart"/>
            <w:tcBorders>
              <w:top w:val="nil"/>
              <w:left w:val="single" w:sz="8" w:space="0" w:color="auto"/>
              <w:bottom w:val="single" w:sz="8" w:space="0" w:color="000000"/>
              <w:right w:val="single" w:sz="8" w:space="0" w:color="auto"/>
            </w:tcBorders>
            <w:shd w:val="clear" w:color="auto" w:fill="auto"/>
            <w:vAlign w:val="center"/>
            <w:hideMark/>
          </w:tcPr>
          <w:p w14:paraId="29456FA6" w14:textId="1D7AFCC0" w:rsidR="000B670B" w:rsidRPr="000B670B" w:rsidRDefault="00C809E3" w:rsidP="000B670B">
            <w:pPr>
              <w:spacing w:after="0" w:line="240" w:lineRule="auto"/>
              <w:jc w:val="center"/>
              <w:rPr>
                <w:rFonts w:ascii="Calibri" w:eastAsia="Times New Roman" w:hAnsi="Calibri" w:cs="Calibri"/>
                <w:color w:val="000000"/>
                <w:lang w:eastAsia="en-GB"/>
              </w:rPr>
            </w:pPr>
            <w:hyperlink r:id="rId11" w:history="1">
              <w:r w:rsidR="000B670B" w:rsidRPr="006040C7">
                <w:rPr>
                  <w:rStyle w:val="Hyperlink"/>
                  <w:rFonts w:ascii="Calibri" w:eastAsia="Times New Roman" w:hAnsi="Calibri" w:cs="Calibri"/>
                  <w:lang w:eastAsia="en-GB"/>
                </w:rPr>
                <w:t>CRR part 9 M5</w:t>
              </w:r>
            </w:hyperlink>
          </w:p>
        </w:tc>
        <w:tc>
          <w:tcPr>
            <w:tcW w:w="1418" w:type="dxa"/>
            <w:tcBorders>
              <w:top w:val="nil"/>
              <w:left w:val="nil"/>
              <w:bottom w:val="nil"/>
              <w:right w:val="single" w:sz="8" w:space="0" w:color="auto"/>
            </w:tcBorders>
            <w:shd w:val="clear" w:color="auto" w:fill="auto"/>
            <w:vAlign w:val="center"/>
          </w:tcPr>
          <w:p w14:paraId="67D8FB29" w14:textId="7CAFC058" w:rsidR="000B670B" w:rsidRPr="000B670B" w:rsidRDefault="000B670B" w:rsidP="000B670B">
            <w:pPr>
              <w:spacing w:after="0" w:line="240" w:lineRule="auto"/>
              <w:jc w:val="center"/>
              <w:rPr>
                <w:rFonts w:ascii="Calibri" w:eastAsia="Times New Roman" w:hAnsi="Calibri" w:cs="Calibri"/>
                <w:color w:val="000000"/>
                <w:lang w:eastAsia="en-GB"/>
              </w:rPr>
            </w:pPr>
          </w:p>
        </w:tc>
        <w:tc>
          <w:tcPr>
            <w:tcW w:w="1559" w:type="dxa"/>
            <w:tcBorders>
              <w:top w:val="nil"/>
              <w:left w:val="nil"/>
              <w:bottom w:val="nil"/>
              <w:right w:val="single" w:sz="8" w:space="0" w:color="auto"/>
            </w:tcBorders>
            <w:shd w:val="clear" w:color="auto" w:fill="auto"/>
            <w:vAlign w:val="center"/>
            <w:hideMark/>
          </w:tcPr>
          <w:p w14:paraId="0A283528" w14:textId="16B318A0" w:rsidR="000B670B" w:rsidRPr="000B670B" w:rsidRDefault="000B670B" w:rsidP="000B670B">
            <w:pPr>
              <w:spacing w:after="0" w:line="240" w:lineRule="auto"/>
              <w:rPr>
                <w:rFonts w:ascii="Calibri" w:eastAsia="Times New Roman" w:hAnsi="Calibri" w:cs="Calibri"/>
                <w:b/>
                <w:bCs/>
                <w:color w:val="000000"/>
                <w:lang w:eastAsia="en-GB"/>
              </w:rPr>
            </w:pPr>
            <w:r w:rsidRPr="000B670B">
              <w:rPr>
                <w:rFonts w:ascii="Calibri" w:eastAsia="Times New Roman" w:hAnsi="Calibri" w:cs="Calibri"/>
                <w:b/>
                <w:bCs/>
                <w:color w:val="000000"/>
                <w:lang w:eastAsia="en-GB"/>
              </w:rPr>
              <w:t> </w:t>
            </w:r>
            <w:r>
              <w:rPr>
                <w:rFonts w:ascii="Calibri" w:eastAsia="Times New Roman" w:hAnsi="Calibri" w:cs="Calibri"/>
                <w:b/>
                <w:bCs/>
                <w:color w:val="000000"/>
                <w:lang w:eastAsia="en-GB"/>
              </w:rPr>
              <w:t>n/a</w:t>
            </w:r>
          </w:p>
        </w:tc>
      </w:tr>
      <w:tr w:rsidR="000B670B" w:rsidRPr="000B670B" w14:paraId="1668D138" w14:textId="77777777" w:rsidTr="000A25A8">
        <w:trPr>
          <w:gridAfter w:val="1"/>
          <w:wAfter w:w="2709" w:type="dxa"/>
          <w:trHeight w:val="450"/>
        </w:trPr>
        <w:tc>
          <w:tcPr>
            <w:tcW w:w="24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9A334A8" w14:textId="77777777" w:rsidR="000B670B" w:rsidRPr="000B670B" w:rsidRDefault="000B670B" w:rsidP="000B670B">
            <w:pPr>
              <w:spacing w:after="0" w:line="240" w:lineRule="auto"/>
              <w:rPr>
                <w:rFonts w:ascii="Calibri" w:eastAsia="Times New Roman" w:hAnsi="Calibri" w:cs="Calibri"/>
                <w:color w:val="000000"/>
                <w:lang w:eastAsia="en-GB"/>
              </w:rPr>
            </w:pPr>
            <w:r w:rsidRPr="000B670B">
              <w:rPr>
                <w:rFonts w:ascii="Calibri" w:eastAsia="Times New Roman" w:hAnsi="Calibri" w:cs="Calibri"/>
                <w:color w:val="000000"/>
                <w:lang w:eastAsia="en-GB"/>
              </w:rPr>
              <w:t>PCC meeting prior to APCM (recommend to leave at least a month gap prior to the APCM date)</w:t>
            </w:r>
          </w:p>
        </w:tc>
        <w:tc>
          <w:tcPr>
            <w:tcW w:w="297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1B7BF1B" w14:textId="77777777" w:rsidR="000B670B" w:rsidRDefault="000B670B" w:rsidP="000B670B">
            <w:pPr>
              <w:spacing w:after="0" w:line="240" w:lineRule="auto"/>
              <w:rPr>
                <w:rFonts w:ascii="Calibri" w:eastAsia="Times New Roman" w:hAnsi="Calibri" w:cs="Calibri"/>
                <w:color w:val="000000"/>
                <w:lang w:eastAsia="en-GB"/>
              </w:rPr>
            </w:pPr>
            <w:r w:rsidRPr="000B670B">
              <w:rPr>
                <w:rFonts w:ascii="Calibri" w:eastAsia="Times New Roman" w:hAnsi="Calibri" w:cs="Calibri"/>
                <w:color w:val="000000"/>
                <w:lang w:eastAsia="en-GB"/>
              </w:rPr>
              <w:t>Adopt PCC annual report and audited financial statements &amp; Recommend appointment of Independent Examiner or Auditor (for submission to APCM).</w:t>
            </w:r>
          </w:p>
          <w:p w14:paraId="35280459" w14:textId="297DFF4C" w:rsidR="000B670B" w:rsidRPr="000B670B" w:rsidRDefault="000B670B" w:rsidP="000B670B">
            <w:pPr>
              <w:spacing w:after="0" w:line="240" w:lineRule="auto"/>
              <w:rPr>
                <w:rFonts w:ascii="Calibri" w:eastAsia="Times New Roman" w:hAnsi="Calibri" w:cs="Calibri"/>
                <w:color w:val="000000"/>
                <w:lang w:eastAsia="en-GB"/>
              </w:rPr>
            </w:pPr>
          </w:p>
        </w:tc>
        <w:tc>
          <w:tcPr>
            <w:tcW w:w="1417" w:type="dxa"/>
            <w:vMerge/>
            <w:tcBorders>
              <w:top w:val="nil"/>
              <w:left w:val="single" w:sz="8" w:space="0" w:color="auto"/>
              <w:bottom w:val="single" w:sz="8" w:space="0" w:color="000000"/>
              <w:right w:val="single" w:sz="8" w:space="0" w:color="auto"/>
            </w:tcBorders>
            <w:vAlign w:val="center"/>
            <w:hideMark/>
          </w:tcPr>
          <w:p w14:paraId="5B3B92B6" w14:textId="77777777" w:rsidR="000B670B" w:rsidRPr="000B670B" w:rsidRDefault="000B670B" w:rsidP="000B670B">
            <w:pPr>
              <w:spacing w:after="0" w:line="240" w:lineRule="auto"/>
              <w:rPr>
                <w:rFonts w:ascii="Calibri" w:eastAsia="Times New Roman" w:hAnsi="Calibri" w:cs="Calibri"/>
                <w:color w:val="000000"/>
                <w:lang w:eastAsia="en-GB"/>
              </w:rPr>
            </w:pPr>
          </w:p>
        </w:tc>
        <w:tc>
          <w:tcPr>
            <w:tcW w:w="1418"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17783BCB" w14:textId="7D72DA97" w:rsidR="000B670B" w:rsidRPr="000B670B" w:rsidRDefault="000B670B" w:rsidP="000B670B">
            <w:pPr>
              <w:spacing w:after="0" w:line="240" w:lineRule="auto"/>
              <w:jc w:val="center"/>
              <w:rPr>
                <w:rFonts w:ascii="Calibri" w:eastAsia="Times New Roman" w:hAnsi="Calibri" w:cs="Calibri"/>
                <w:color w:val="000000"/>
                <w:lang w:eastAsia="en-GB"/>
              </w:rPr>
            </w:pPr>
          </w:p>
        </w:tc>
        <w:tc>
          <w:tcPr>
            <w:tcW w:w="155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A9A8EE5" w14:textId="737F7B72" w:rsidR="000B670B" w:rsidRPr="000B670B" w:rsidRDefault="000B670B" w:rsidP="000B670B">
            <w:pPr>
              <w:spacing w:after="0" w:line="240" w:lineRule="auto"/>
              <w:rPr>
                <w:rFonts w:ascii="Calibri" w:eastAsia="Times New Roman" w:hAnsi="Calibri" w:cs="Calibri"/>
                <w:color w:val="000000"/>
                <w:lang w:eastAsia="en-GB"/>
              </w:rPr>
            </w:pPr>
            <w:r w:rsidRPr="000B670B">
              <w:rPr>
                <w:rFonts w:ascii="Calibri" w:eastAsia="Times New Roman" w:hAnsi="Calibri" w:cs="Calibri"/>
                <w:color w:val="000000"/>
                <w:lang w:eastAsia="en-GB"/>
              </w:rPr>
              <w:t> </w:t>
            </w:r>
            <w:r>
              <w:rPr>
                <w:rFonts w:ascii="Calibri" w:eastAsia="Times New Roman" w:hAnsi="Calibri" w:cs="Calibri"/>
                <w:color w:val="000000"/>
                <w:lang w:eastAsia="en-GB"/>
              </w:rPr>
              <w:t>n/a</w:t>
            </w:r>
          </w:p>
        </w:tc>
      </w:tr>
      <w:tr w:rsidR="000B670B" w:rsidRPr="000B670B" w14:paraId="23B472D0" w14:textId="77777777" w:rsidTr="000A25A8">
        <w:trPr>
          <w:trHeight w:val="1070"/>
        </w:trPr>
        <w:tc>
          <w:tcPr>
            <w:tcW w:w="2400" w:type="dxa"/>
            <w:vMerge/>
            <w:tcBorders>
              <w:top w:val="single" w:sz="8" w:space="0" w:color="auto"/>
              <w:left w:val="single" w:sz="8" w:space="0" w:color="auto"/>
              <w:bottom w:val="single" w:sz="8" w:space="0" w:color="000000"/>
              <w:right w:val="single" w:sz="8" w:space="0" w:color="auto"/>
            </w:tcBorders>
            <w:vAlign w:val="center"/>
            <w:hideMark/>
          </w:tcPr>
          <w:p w14:paraId="4E2F05B8" w14:textId="77777777" w:rsidR="000B670B" w:rsidRPr="000B670B" w:rsidRDefault="000B670B" w:rsidP="000B670B">
            <w:pPr>
              <w:spacing w:after="0" w:line="240" w:lineRule="auto"/>
              <w:rPr>
                <w:rFonts w:ascii="Calibri" w:eastAsia="Times New Roman" w:hAnsi="Calibri" w:cs="Calibri"/>
                <w:color w:val="000000"/>
                <w:lang w:eastAsia="en-GB"/>
              </w:rPr>
            </w:pPr>
          </w:p>
        </w:tc>
        <w:tc>
          <w:tcPr>
            <w:tcW w:w="2977" w:type="dxa"/>
            <w:vMerge/>
            <w:tcBorders>
              <w:top w:val="single" w:sz="8" w:space="0" w:color="auto"/>
              <w:left w:val="single" w:sz="8" w:space="0" w:color="auto"/>
              <w:bottom w:val="single" w:sz="8" w:space="0" w:color="000000"/>
              <w:right w:val="single" w:sz="8" w:space="0" w:color="auto"/>
            </w:tcBorders>
            <w:vAlign w:val="center"/>
            <w:hideMark/>
          </w:tcPr>
          <w:p w14:paraId="7CFB3C68" w14:textId="77777777" w:rsidR="000B670B" w:rsidRPr="000B670B" w:rsidRDefault="000B670B" w:rsidP="000B670B">
            <w:pPr>
              <w:spacing w:after="0" w:line="240" w:lineRule="auto"/>
              <w:rPr>
                <w:rFonts w:ascii="Calibri" w:eastAsia="Times New Roman" w:hAnsi="Calibri" w:cs="Calibri"/>
                <w:color w:val="000000"/>
                <w:lang w:eastAsia="en-GB"/>
              </w:rPr>
            </w:pPr>
          </w:p>
        </w:tc>
        <w:tc>
          <w:tcPr>
            <w:tcW w:w="1417" w:type="dxa"/>
            <w:vMerge/>
            <w:tcBorders>
              <w:top w:val="nil"/>
              <w:left w:val="single" w:sz="8" w:space="0" w:color="auto"/>
              <w:bottom w:val="single" w:sz="8" w:space="0" w:color="000000"/>
              <w:right w:val="single" w:sz="8" w:space="0" w:color="auto"/>
            </w:tcBorders>
            <w:vAlign w:val="center"/>
            <w:hideMark/>
          </w:tcPr>
          <w:p w14:paraId="4D495672" w14:textId="77777777" w:rsidR="000B670B" w:rsidRPr="000B670B" w:rsidRDefault="000B670B" w:rsidP="000B670B">
            <w:pPr>
              <w:spacing w:after="0" w:line="240" w:lineRule="auto"/>
              <w:rPr>
                <w:rFonts w:ascii="Calibri" w:eastAsia="Times New Roman" w:hAnsi="Calibri" w:cs="Calibri"/>
                <w:color w:val="000000"/>
                <w:lang w:eastAsia="en-GB"/>
              </w:rPr>
            </w:pPr>
          </w:p>
        </w:tc>
        <w:tc>
          <w:tcPr>
            <w:tcW w:w="1418" w:type="dxa"/>
            <w:vMerge/>
            <w:tcBorders>
              <w:top w:val="single" w:sz="8" w:space="0" w:color="auto"/>
              <w:left w:val="single" w:sz="8" w:space="0" w:color="auto"/>
              <w:bottom w:val="single" w:sz="8" w:space="0" w:color="000000"/>
              <w:right w:val="single" w:sz="8" w:space="0" w:color="auto"/>
            </w:tcBorders>
            <w:vAlign w:val="center"/>
          </w:tcPr>
          <w:p w14:paraId="11862637" w14:textId="77777777" w:rsidR="000B670B" w:rsidRPr="000B670B" w:rsidRDefault="000B670B" w:rsidP="000B670B">
            <w:pPr>
              <w:spacing w:after="0" w:line="240" w:lineRule="auto"/>
              <w:rPr>
                <w:rFonts w:ascii="Calibri" w:eastAsia="Times New Roman" w:hAnsi="Calibri" w:cs="Calibri"/>
                <w:color w:val="000000"/>
                <w:lang w:eastAsia="en-GB"/>
              </w:rPr>
            </w:pPr>
          </w:p>
        </w:tc>
        <w:tc>
          <w:tcPr>
            <w:tcW w:w="1559" w:type="dxa"/>
            <w:vMerge/>
            <w:tcBorders>
              <w:top w:val="single" w:sz="8" w:space="0" w:color="auto"/>
              <w:left w:val="single" w:sz="8" w:space="0" w:color="auto"/>
              <w:bottom w:val="single" w:sz="8" w:space="0" w:color="000000"/>
              <w:right w:val="single" w:sz="8" w:space="0" w:color="auto"/>
            </w:tcBorders>
            <w:vAlign w:val="center"/>
            <w:hideMark/>
          </w:tcPr>
          <w:p w14:paraId="6274B471" w14:textId="77777777" w:rsidR="000B670B" w:rsidRPr="000B670B" w:rsidRDefault="000B670B" w:rsidP="000B670B">
            <w:pPr>
              <w:spacing w:after="0" w:line="240" w:lineRule="auto"/>
              <w:rPr>
                <w:rFonts w:ascii="Calibri" w:eastAsia="Times New Roman" w:hAnsi="Calibri" w:cs="Calibri"/>
                <w:color w:val="000000"/>
                <w:lang w:eastAsia="en-GB"/>
              </w:rPr>
            </w:pPr>
          </w:p>
        </w:tc>
        <w:tc>
          <w:tcPr>
            <w:tcW w:w="2709" w:type="dxa"/>
            <w:tcBorders>
              <w:top w:val="nil"/>
              <w:left w:val="nil"/>
              <w:bottom w:val="nil"/>
              <w:right w:val="nil"/>
            </w:tcBorders>
            <w:shd w:val="clear" w:color="auto" w:fill="auto"/>
            <w:noWrap/>
            <w:vAlign w:val="bottom"/>
            <w:hideMark/>
          </w:tcPr>
          <w:p w14:paraId="323B3030" w14:textId="77777777" w:rsidR="000B670B" w:rsidRPr="000B670B" w:rsidRDefault="000B670B" w:rsidP="000B670B">
            <w:pPr>
              <w:spacing w:after="0" w:line="240" w:lineRule="auto"/>
              <w:rPr>
                <w:rFonts w:ascii="Calibri" w:eastAsia="Times New Roman" w:hAnsi="Calibri" w:cs="Calibri"/>
                <w:color w:val="000000"/>
                <w:lang w:eastAsia="en-GB"/>
              </w:rPr>
            </w:pPr>
          </w:p>
        </w:tc>
      </w:tr>
      <w:tr w:rsidR="000B670B" w:rsidRPr="000B670B" w14:paraId="5A5DDEEB" w14:textId="77777777" w:rsidTr="000A25A8">
        <w:trPr>
          <w:trHeight w:val="1170"/>
        </w:trPr>
        <w:tc>
          <w:tcPr>
            <w:tcW w:w="2400" w:type="dxa"/>
            <w:tcBorders>
              <w:top w:val="nil"/>
              <w:left w:val="single" w:sz="8" w:space="0" w:color="auto"/>
              <w:bottom w:val="single" w:sz="8" w:space="0" w:color="auto"/>
              <w:right w:val="single" w:sz="8" w:space="0" w:color="auto"/>
            </w:tcBorders>
            <w:shd w:val="clear" w:color="auto" w:fill="auto"/>
            <w:vAlign w:val="center"/>
            <w:hideMark/>
          </w:tcPr>
          <w:p w14:paraId="5CA55314" w14:textId="77777777" w:rsidR="000B670B" w:rsidRPr="000B670B" w:rsidRDefault="000B670B" w:rsidP="000B670B">
            <w:pPr>
              <w:spacing w:after="0" w:line="240" w:lineRule="auto"/>
              <w:rPr>
                <w:rFonts w:ascii="Calibri" w:eastAsia="Times New Roman" w:hAnsi="Calibri" w:cs="Calibri"/>
                <w:color w:val="000000"/>
                <w:lang w:eastAsia="en-GB"/>
              </w:rPr>
            </w:pPr>
            <w:r w:rsidRPr="000B670B">
              <w:rPr>
                <w:rFonts w:ascii="Calibri" w:eastAsia="Times New Roman" w:hAnsi="Calibri" w:cs="Calibri"/>
                <w:color w:val="000000"/>
                <w:lang w:eastAsia="en-GB"/>
              </w:rPr>
              <w:t>29 - 42 days (for no fewer than 14 days before commencement of revision)</w:t>
            </w:r>
          </w:p>
        </w:tc>
        <w:tc>
          <w:tcPr>
            <w:tcW w:w="2977" w:type="dxa"/>
            <w:tcBorders>
              <w:top w:val="nil"/>
              <w:left w:val="nil"/>
              <w:bottom w:val="single" w:sz="8" w:space="0" w:color="auto"/>
              <w:right w:val="single" w:sz="8" w:space="0" w:color="auto"/>
            </w:tcBorders>
            <w:shd w:val="clear" w:color="auto" w:fill="auto"/>
            <w:vAlign w:val="center"/>
            <w:hideMark/>
          </w:tcPr>
          <w:p w14:paraId="544F9CD2" w14:textId="77777777" w:rsidR="000B670B" w:rsidRDefault="000B670B" w:rsidP="000B670B">
            <w:pPr>
              <w:spacing w:after="0" w:line="240" w:lineRule="auto"/>
              <w:rPr>
                <w:rFonts w:ascii="Calibri" w:eastAsia="Times New Roman" w:hAnsi="Calibri" w:cs="Calibri"/>
                <w:color w:val="000000"/>
                <w:lang w:eastAsia="en-GB"/>
              </w:rPr>
            </w:pPr>
            <w:r w:rsidRPr="000B670B">
              <w:rPr>
                <w:rFonts w:ascii="Calibri" w:eastAsia="Times New Roman" w:hAnsi="Calibri" w:cs="Calibri"/>
                <w:color w:val="000000"/>
                <w:lang w:eastAsia="en-GB"/>
              </w:rPr>
              <w:t>Exhibit notice of proposed revision of Electoral Roll for 14 days on or near the principal church door</w:t>
            </w:r>
          </w:p>
          <w:p w14:paraId="4D7104F9" w14:textId="612B46FF" w:rsidR="000B670B" w:rsidRPr="000B670B" w:rsidRDefault="000B670B" w:rsidP="000B670B">
            <w:pPr>
              <w:spacing w:after="0" w:line="240" w:lineRule="auto"/>
              <w:rPr>
                <w:rFonts w:ascii="Calibri" w:eastAsia="Times New Roman" w:hAnsi="Calibri" w:cs="Calibri"/>
                <w:color w:val="000000"/>
                <w:lang w:eastAsia="en-GB"/>
              </w:rPr>
            </w:pPr>
          </w:p>
        </w:tc>
        <w:tc>
          <w:tcPr>
            <w:tcW w:w="1417" w:type="dxa"/>
            <w:tcBorders>
              <w:top w:val="nil"/>
              <w:left w:val="nil"/>
              <w:bottom w:val="single" w:sz="8" w:space="0" w:color="auto"/>
              <w:right w:val="single" w:sz="8" w:space="0" w:color="auto"/>
            </w:tcBorders>
            <w:shd w:val="clear" w:color="auto" w:fill="auto"/>
            <w:vAlign w:val="center"/>
            <w:hideMark/>
          </w:tcPr>
          <w:p w14:paraId="03D8B514" w14:textId="7F8CFA90" w:rsidR="000B670B" w:rsidRPr="000B670B" w:rsidRDefault="00C809E3" w:rsidP="000B670B">
            <w:pPr>
              <w:spacing w:after="0" w:line="240" w:lineRule="auto"/>
              <w:jc w:val="center"/>
              <w:rPr>
                <w:rFonts w:ascii="Calibri" w:eastAsia="Times New Roman" w:hAnsi="Calibri" w:cs="Calibri"/>
                <w:color w:val="000000"/>
                <w:lang w:eastAsia="en-GB"/>
              </w:rPr>
            </w:pPr>
            <w:hyperlink r:id="rId12" w:history="1">
              <w:r w:rsidR="000B670B" w:rsidRPr="00DF6937">
                <w:rPr>
                  <w:rStyle w:val="Hyperlink"/>
                  <w:rFonts w:ascii="Calibri" w:eastAsia="Times New Roman" w:hAnsi="Calibri" w:cs="Calibri"/>
                  <w:lang w:eastAsia="en-GB"/>
                </w:rPr>
                <w:t>CRR part 1(3)</w:t>
              </w:r>
            </w:hyperlink>
          </w:p>
        </w:tc>
        <w:tc>
          <w:tcPr>
            <w:tcW w:w="1418" w:type="dxa"/>
            <w:tcBorders>
              <w:top w:val="nil"/>
              <w:left w:val="nil"/>
              <w:bottom w:val="single" w:sz="8" w:space="0" w:color="auto"/>
              <w:right w:val="single" w:sz="8" w:space="0" w:color="auto"/>
            </w:tcBorders>
            <w:shd w:val="clear" w:color="auto" w:fill="auto"/>
            <w:vAlign w:val="center"/>
          </w:tcPr>
          <w:p w14:paraId="2BA773F8" w14:textId="3A38BEFA" w:rsidR="000B670B" w:rsidRPr="000B670B" w:rsidRDefault="000B670B" w:rsidP="000B670B">
            <w:pPr>
              <w:spacing w:after="0" w:line="240" w:lineRule="auto"/>
              <w:jc w:val="center"/>
              <w:rPr>
                <w:rFonts w:ascii="Calibri" w:eastAsia="Times New Roman" w:hAnsi="Calibri" w:cs="Calibri"/>
                <w:color w:val="000000"/>
                <w:lang w:eastAsia="en-GB"/>
              </w:rPr>
            </w:pPr>
          </w:p>
        </w:tc>
        <w:tc>
          <w:tcPr>
            <w:tcW w:w="1559" w:type="dxa"/>
            <w:tcBorders>
              <w:top w:val="nil"/>
              <w:left w:val="nil"/>
              <w:bottom w:val="single" w:sz="8" w:space="0" w:color="auto"/>
              <w:right w:val="single" w:sz="8" w:space="0" w:color="auto"/>
            </w:tcBorders>
            <w:shd w:val="clear" w:color="auto" w:fill="auto"/>
            <w:vAlign w:val="center"/>
            <w:hideMark/>
          </w:tcPr>
          <w:p w14:paraId="5218B14E" w14:textId="77777777" w:rsidR="000B670B" w:rsidRPr="000B670B" w:rsidRDefault="00C809E3" w:rsidP="000B670B">
            <w:pPr>
              <w:spacing w:after="0" w:line="240" w:lineRule="auto"/>
              <w:rPr>
                <w:rFonts w:ascii="Calibri" w:eastAsia="Times New Roman" w:hAnsi="Calibri" w:cs="Calibri"/>
                <w:color w:val="0563C1"/>
                <w:u w:val="single"/>
                <w:lang w:eastAsia="en-GB"/>
              </w:rPr>
            </w:pPr>
            <w:hyperlink r:id="rId13" w:history="1">
              <w:r w:rsidR="000B670B" w:rsidRPr="000B670B">
                <w:rPr>
                  <w:rFonts w:ascii="Calibri" w:eastAsia="Times New Roman" w:hAnsi="Calibri" w:cs="Calibri"/>
                  <w:color w:val="0563C1"/>
                  <w:u w:val="single"/>
                  <w:lang w:eastAsia="en-GB"/>
                </w:rPr>
                <w:t>E1: Notice of electoral roll revision</w:t>
              </w:r>
            </w:hyperlink>
          </w:p>
        </w:tc>
        <w:tc>
          <w:tcPr>
            <w:tcW w:w="2709" w:type="dxa"/>
            <w:vAlign w:val="center"/>
            <w:hideMark/>
          </w:tcPr>
          <w:p w14:paraId="1856F0BA" w14:textId="77777777" w:rsidR="000B670B" w:rsidRPr="000B670B" w:rsidRDefault="000B670B" w:rsidP="000B670B">
            <w:pPr>
              <w:spacing w:after="0" w:line="240" w:lineRule="auto"/>
              <w:rPr>
                <w:rFonts w:ascii="Times New Roman" w:eastAsia="Times New Roman" w:hAnsi="Times New Roman" w:cs="Times New Roman"/>
                <w:sz w:val="20"/>
                <w:szCs w:val="20"/>
                <w:lang w:eastAsia="en-GB"/>
              </w:rPr>
            </w:pPr>
          </w:p>
        </w:tc>
      </w:tr>
      <w:tr w:rsidR="000B670B" w:rsidRPr="000B670B" w14:paraId="760A2537" w14:textId="77777777" w:rsidTr="000A25A8">
        <w:trPr>
          <w:trHeight w:val="1030"/>
        </w:trPr>
        <w:tc>
          <w:tcPr>
            <w:tcW w:w="2400" w:type="dxa"/>
            <w:vMerge w:val="restart"/>
            <w:tcBorders>
              <w:top w:val="nil"/>
              <w:left w:val="single" w:sz="8" w:space="0" w:color="auto"/>
              <w:bottom w:val="single" w:sz="8" w:space="0" w:color="000000"/>
              <w:right w:val="single" w:sz="8" w:space="0" w:color="auto"/>
            </w:tcBorders>
            <w:shd w:val="clear" w:color="auto" w:fill="auto"/>
            <w:vAlign w:val="center"/>
            <w:hideMark/>
          </w:tcPr>
          <w:p w14:paraId="5E3DC4EC" w14:textId="77777777" w:rsidR="000B670B" w:rsidRPr="000B670B" w:rsidRDefault="000B670B" w:rsidP="000B670B">
            <w:pPr>
              <w:spacing w:after="0" w:line="240" w:lineRule="auto"/>
              <w:rPr>
                <w:rFonts w:ascii="Calibri" w:eastAsia="Times New Roman" w:hAnsi="Calibri" w:cs="Calibri"/>
                <w:color w:val="000000"/>
                <w:lang w:eastAsia="en-GB"/>
              </w:rPr>
            </w:pPr>
            <w:r w:rsidRPr="000B670B">
              <w:rPr>
                <w:rFonts w:ascii="Calibri" w:eastAsia="Times New Roman" w:hAnsi="Calibri" w:cs="Calibri"/>
                <w:color w:val="000000"/>
                <w:lang w:eastAsia="en-GB"/>
              </w:rPr>
              <w:t xml:space="preserve">15 - 28 days before (not earlier or later) (24 days used in calculator) </w:t>
            </w:r>
          </w:p>
        </w:tc>
        <w:tc>
          <w:tcPr>
            <w:tcW w:w="2977" w:type="dxa"/>
            <w:vMerge w:val="restart"/>
            <w:tcBorders>
              <w:top w:val="nil"/>
              <w:left w:val="single" w:sz="8" w:space="0" w:color="auto"/>
              <w:bottom w:val="single" w:sz="8" w:space="0" w:color="000000"/>
              <w:right w:val="single" w:sz="8" w:space="0" w:color="auto"/>
            </w:tcBorders>
            <w:shd w:val="clear" w:color="auto" w:fill="auto"/>
            <w:vAlign w:val="center"/>
            <w:hideMark/>
          </w:tcPr>
          <w:p w14:paraId="02B86CA0" w14:textId="77777777" w:rsidR="000B670B" w:rsidRPr="000B670B" w:rsidRDefault="000B670B" w:rsidP="000B670B">
            <w:pPr>
              <w:spacing w:after="0" w:line="240" w:lineRule="auto"/>
              <w:rPr>
                <w:rFonts w:ascii="Calibri" w:eastAsia="Times New Roman" w:hAnsi="Calibri" w:cs="Calibri"/>
                <w:color w:val="000000"/>
                <w:lang w:eastAsia="en-GB"/>
              </w:rPr>
            </w:pPr>
            <w:r w:rsidRPr="000B670B">
              <w:rPr>
                <w:rFonts w:ascii="Calibri" w:eastAsia="Times New Roman" w:hAnsi="Calibri" w:cs="Calibri"/>
                <w:color w:val="000000"/>
                <w:lang w:eastAsia="en-GB"/>
              </w:rPr>
              <w:t xml:space="preserve">Revision of Electoral Roll. During this period receive applications for additions and deletions (as long as validated) or corrections. Once period complete, additional names may not be added until after the APCM. </w:t>
            </w:r>
          </w:p>
        </w:tc>
        <w:tc>
          <w:tcPr>
            <w:tcW w:w="1417" w:type="dxa"/>
            <w:vMerge w:val="restart"/>
            <w:tcBorders>
              <w:top w:val="nil"/>
              <w:left w:val="single" w:sz="8" w:space="0" w:color="auto"/>
              <w:bottom w:val="single" w:sz="8" w:space="0" w:color="000000"/>
              <w:right w:val="single" w:sz="8" w:space="0" w:color="auto"/>
            </w:tcBorders>
            <w:shd w:val="clear" w:color="auto" w:fill="auto"/>
            <w:vAlign w:val="center"/>
            <w:hideMark/>
          </w:tcPr>
          <w:p w14:paraId="782BF643" w14:textId="4908233B" w:rsidR="000B670B" w:rsidRPr="000B670B" w:rsidRDefault="00C809E3" w:rsidP="000B670B">
            <w:pPr>
              <w:spacing w:after="0" w:line="240" w:lineRule="auto"/>
              <w:jc w:val="center"/>
              <w:rPr>
                <w:rFonts w:ascii="Calibri" w:eastAsia="Times New Roman" w:hAnsi="Calibri" w:cs="Calibri"/>
                <w:color w:val="000000"/>
                <w:lang w:eastAsia="en-GB"/>
              </w:rPr>
            </w:pPr>
            <w:hyperlink r:id="rId14" w:history="1">
              <w:r w:rsidR="000B670B" w:rsidRPr="00702FDF">
                <w:rPr>
                  <w:rStyle w:val="Hyperlink"/>
                  <w:rFonts w:ascii="Calibri" w:eastAsia="Times New Roman" w:hAnsi="Calibri" w:cs="Calibri"/>
                  <w:lang w:eastAsia="en-GB"/>
                </w:rPr>
                <w:t>CRR part 1 (4)</w:t>
              </w:r>
            </w:hyperlink>
          </w:p>
        </w:tc>
        <w:tc>
          <w:tcPr>
            <w:tcW w:w="1418" w:type="dxa"/>
            <w:vMerge w:val="restart"/>
            <w:tcBorders>
              <w:top w:val="nil"/>
              <w:left w:val="single" w:sz="8" w:space="0" w:color="auto"/>
              <w:bottom w:val="single" w:sz="8" w:space="0" w:color="000000"/>
              <w:right w:val="single" w:sz="8" w:space="0" w:color="auto"/>
            </w:tcBorders>
            <w:shd w:val="clear" w:color="auto" w:fill="auto"/>
            <w:vAlign w:val="center"/>
          </w:tcPr>
          <w:p w14:paraId="499354C3" w14:textId="2E035ADB" w:rsidR="000B670B" w:rsidRPr="000B670B" w:rsidRDefault="000B670B" w:rsidP="000B670B">
            <w:pPr>
              <w:spacing w:after="0" w:line="240" w:lineRule="auto"/>
              <w:jc w:val="center"/>
              <w:rPr>
                <w:rFonts w:ascii="Calibri" w:eastAsia="Times New Roman" w:hAnsi="Calibri" w:cs="Calibri"/>
                <w:color w:val="000000"/>
                <w:lang w:eastAsia="en-GB"/>
              </w:rPr>
            </w:pPr>
          </w:p>
        </w:tc>
        <w:tc>
          <w:tcPr>
            <w:tcW w:w="1559" w:type="dxa"/>
            <w:tcBorders>
              <w:top w:val="nil"/>
              <w:left w:val="nil"/>
              <w:bottom w:val="single" w:sz="8" w:space="0" w:color="auto"/>
              <w:right w:val="single" w:sz="8" w:space="0" w:color="auto"/>
            </w:tcBorders>
            <w:shd w:val="clear" w:color="auto" w:fill="auto"/>
            <w:vAlign w:val="center"/>
            <w:hideMark/>
          </w:tcPr>
          <w:p w14:paraId="3427A750" w14:textId="77777777" w:rsidR="000B670B" w:rsidRPr="000B670B" w:rsidRDefault="00C809E3" w:rsidP="000B670B">
            <w:pPr>
              <w:spacing w:after="0" w:line="240" w:lineRule="auto"/>
              <w:rPr>
                <w:rFonts w:ascii="Corbel" w:eastAsia="Times New Roman" w:hAnsi="Corbel" w:cs="Times New Roman"/>
                <w:color w:val="0563C1"/>
                <w:sz w:val="24"/>
                <w:szCs w:val="24"/>
                <w:u w:val="single"/>
                <w:lang w:eastAsia="en-GB"/>
              </w:rPr>
            </w:pPr>
            <w:hyperlink r:id="rId15" w:history="1">
              <w:r w:rsidR="000B670B" w:rsidRPr="000B670B">
                <w:rPr>
                  <w:rFonts w:ascii="Corbel" w:eastAsia="Times New Roman" w:hAnsi="Corbel" w:cs="Times New Roman"/>
                  <w:color w:val="0563C1"/>
                  <w:sz w:val="24"/>
                  <w:szCs w:val="24"/>
                  <w:u w:val="single"/>
                  <w:lang w:eastAsia="en-GB"/>
                </w:rPr>
                <w:t xml:space="preserve">E2: Application to join electoral roll </w:t>
              </w:r>
            </w:hyperlink>
          </w:p>
        </w:tc>
        <w:tc>
          <w:tcPr>
            <w:tcW w:w="2709" w:type="dxa"/>
            <w:vAlign w:val="center"/>
            <w:hideMark/>
          </w:tcPr>
          <w:p w14:paraId="704A862B" w14:textId="77777777" w:rsidR="000B670B" w:rsidRPr="000B670B" w:rsidRDefault="000B670B" w:rsidP="000B670B">
            <w:pPr>
              <w:spacing w:after="0" w:line="240" w:lineRule="auto"/>
              <w:rPr>
                <w:rFonts w:ascii="Times New Roman" w:eastAsia="Times New Roman" w:hAnsi="Times New Roman" w:cs="Times New Roman"/>
                <w:sz w:val="20"/>
                <w:szCs w:val="20"/>
                <w:lang w:eastAsia="en-GB"/>
              </w:rPr>
            </w:pPr>
          </w:p>
        </w:tc>
      </w:tr>
      <w:tr w:rsidR="000B670B" w:rsidRPr="000B670B" w14:paraId="439B639C" w14:textId="77777777" w:rsidTr="000A25A8">
        <w:trPr>
          <w:trHeight w:val="1630"/>
        </w:trPr>
        <w:tc>
          <w:tcPr>
            <w:tcW w:w="2400" w:type="dxa"/>
            <w:vMerge/>
            <w:tcBorders>
              <w:top w:val="nil"/>
              <w:left w:val="single" w:sz="8" w:space="0" w:color="auto"/>
              <w:bottom w:val="single" w:sz="8" w:space="0" w:color="000000"/>
              <w:right w:val="single" w:sz="8" w:space="0" w:color="auto"/>
            </w:tcBorders>
            <w:vAlign w:val="center"/>
            <w:hideMark/>
          </w:tcPr>
          <w:p w14:paraId="7E42AA16" w14:textId="77777777" w:rsidR="000B670B" w:rsidRPr="000B670B" w:rsidRDefault="000B670B" w:rsidP="000B670B">
            <w:pPr>
              <w:spacing w:after="0" w:line="240" w:lineRule="auto"/>
              <w:rPr>
                <w:rFonts w:ascii="Calibri" w:eastAsia="Times New Roman" w:hAnsi="Calibri" w:cs="Calibri"/>
                <w:color w:val="000000"/>
                <w:lang w:eastAsia="en-GB"/>
              </w:rPr>
            </w:pPr>
          </w:p>
        </w:tc>
        <w:tc>
          <w:tcPr>
            <w:tcW w:w="2977" w:type="dxa"/>
            <w:vMerge/>
            <w:tcBorders>
              <w:top w:val="nil"/>
              <w:left w:val="single" w:sz="8" w:space="0" w:color="auto"/>
              <w:bottom w:val="single" w:sz="8" w:space="0" w:color="000000"/>
              <w:right w:val="single" w:sz="8" w:space="0" w:color="auto"/>
            </w:tcBorders>
            <w:vAlign w:val="center"/>
            <w:hideMark/>
          </w:tcPr>
          <w:p w14:paraId="5E83F89D" w14:textId="77777777" w:rsidR="000B670B" w:rsidRPr="000B670B" w:rsidRDefault="000B670B" w:rsidP="000B670B">
            <w:pPr>
              <w:spacing w:after="0" w:line="240" w:lineRule="auto"/>
              <w:rPr>
                <w:rFonts w:ascii="Calibri" w:eastAsia="Times New Roman" w:hAnsi="Calibri" w:cs="Calibri"/>
                <w:color w:val="000000"/>
                <w:lang w:eastAsia="en-GB"/>
              </w:rPr>
            </w:pPr>
          </w:p>
        </w:tc>
        <w:tc>
          <w:tcPr>
            <w:tcW w:w="1417" w:type="dxa"/>
            <w:vMerge/>
            <w:tcBorders>
              <w:top w:val="nil"/>
              <w:left w:val="single" w:sz="8" w:space="0" w:color="auto"/>
              <w:bottom w:val="single" w:sz="8" w:space="0" w:color="000000"/>
              <w:right w:val="single" w:sz="8" w:space="0" w:color="auto"/>
            </w:tcBorders>
            <w:vAlign w:val="center"/>
            <w:hideMark/>
          </w:tcPr>
          <w:p w14:paraId="07E58B29" w14:textId="77777777" w:rsidR="000B670B" w:rsidRPr="000B670B" w:rsidRDefault="000B670B" w:rsidP="000B670B">
            <w:pPr>
              <w:spacing w:after="0" w:line="240" w:lineRule="auto"/>
              <w:rPr>
                <w:rFonts w:ascii="Calibri" w:eastAsia="Times New Roman" w:hAnsi="Calibri" w:cs="Calibri"/>
                <w:color w:val="000000"/>
                <w:lang w:eastAsia="en-GB"/>
              </w:rPr>
            </w:pPr>
          </w:p>
        </w:tc>
        <w:tc>
          <w:tcPr>
            <w:tcW w:w="1418" w:type="dxa"/>
            <w:vMerge/>
            <w:tcBorders>
              <w:top w:val="nil"/>
              <w:left w:val="single" w:sz="8" w:space="0" w:color="auto"/>
              <w:bottom w:val="single" w:sz="8" w:space="0" w:color="000000"/>
              <w:right w:val="single" w:sz="8" w:space="0" w:color="auto"/>
            </w:tcBorders>
            <w:vAlign w:val="center"/>
          </w:tcPr>
          <w:p w14:paraId="0C185B7F" w14:textId="77777777" w:rsidR="000B670B" w:rsidRPr="000B670B" w:rsidRDefault="000B670B" w:rsidP="000B670B">
            <w:pPr>
              <w:spacing w:after="0" w:line="240" w:lineRule="auto"/>
              <w:rPr>
                <w:rFonts w:ascii="Calibri" w:eastAsia="Times New Roman" w:hAnsi="Calibri" w:cs="Calibri"/>
                <w:color w:val="000000"/>
                <w:lang w:eastAsia="en-GB"/>
              </w:rPr>
            </w:pPr>
          </w:p>
        </w:tc>
        <w:tc>
          <w:tcPr>
            <w:tcW w:w="1559" w:type="dxa"/>
            <w:tcBorders>
              <w:top w:val="nil"/>
              <w:left w:val="nil"/>
              <w:bottom w:val="single" w:sz="8" w:space="0" w:color="auto"/>
              <w:right w:val="single" w:sz="8" w:space="0" w:color="auto"/>
            </w:tcBorders>
            <w:shd w:val="clear" w:color="auto" w:fill="auto"/>
            <w:vAlign w:val="center"/>
            <w:hideMark/>
          </w:tcPr>
          <w:p w14:paraId="1D7AC213" w14:textId="77777777" w:rsidR="000B670B" w:rsidRPr="000B670B" w:rsidRDefault="00C809E3" w:rsidP="000B670B">
            <w:pPr>
              <w:spacing w:after="0" w:line="240" w:lineRule="auto"/>
              <w:rPr>
                <w:rFonts w:ascii="Corbel" w:eastAsia="Times New Roman" w:hAnsi="Corbel" w:cs="Times New Roman"/>
                <w:color w:val="0563C1"/>
                <w:sz w:val="24"/>
                <w:szCs w:val="24"/>
                <w:u w:val="single"/>
                <w:lang w:eastAsia="en-GB"/>
              </w:rPr>
            </w:pPr>
            <w:hyperlink r:id="rId16" w:history="1">
              <w:r w:rsidR="000B670B" w:rsidRPr="000B670B">
                <w:rPr>
                  <w:rFonts w:ascii="Corbel" w:eastAsia="Times New Roman" w:hAnsi="Corbel" w:cs="Times New Roman"/>
                  <w:color w:val="0563C1"/>
                  <w:sz w:val="24"/>
                  <w:szCs w:val="24"/>
                  <w:u w:val="single"/>
                  <w:lang w:eastAsia="en-GB"/>
                </w:rPr>
                <w:t xml:space="preserve">privacy notice to accompany application </w:t>
              </w:r>
            </w:hyperlink>
          </w:p>
        </w:tc>
        <w:tc>
          <w:tcPr>
            <w:tcW w:w="2709" w:type="dxa"/>
            <w:vAlign w:val="center"/>
            <w:hideMark/>
          </w:tcPr>
          <w:p w14:paraId="09740974" w14:textId="77777777" w:rsidR="000B670B" w:rsidRPr="000B670B" w:rsidRDefault="000B670B" w:rsidP="000B670B">
            <w:pPr>
              <w:spacing w:after="0" w:line="240" w:lineRule="auto"/>
              <w:rPr>
                <w:rFonts w:ascii="Times New Roman" w:eastAsia="Times New Roman" w:hAnsi="Times New Roman" w:cs="Times New Roman"/>
                <w:sz w:val="20"/>
                <w:szCs w:val="20"/>
                <w:lang w:eastAsia="en-GB"/>
              </w:rPr>
            </w:pPr>
          </w:p>
        </w:tc>
      </w:tr>
      <w:tr w:rsidR="000B670B" w:rsidRPr="000B670B" w14:paraId="22FE6D24" w14:textId="77777777" w:rsidTr="000A25A8">
        <w:trPr>
          <w:trHeight w:val="800"/>
        </w:trPr>
        <w:tc>
          <w:tcPr>
            <w:tcW w:w="2400" w:type="dxa"/>
            <w:tcBorders>
              <w:top w:val="nil"/>
              <w:left w:val="single" w:sz="8" w:space="0" w:color="auto"/>
              <w:bottom w:val="single" w:sz="8" w:space="0" w:color="auto"/>
              <w:right w:val="single" w:sz="8" w:space="0" w:color="auto"/>
            </w:tcBorders>
            <w:shd w:val="clear" w:color="auto" w:fill="auto"/>
            <w:vAlign w:val="center"/>
            <w:hideMark/>
          </w:tcPr>
          <w:p w14:paraId="3B49218D" w14:textId="77777777" w:rsidR="000B670B" w:rsidRPr="000B670B" w:rsidRDefault="000B670B" w:rsidP="000B670B">
            <w:pPr>
              <w:spacing w:after="0" w:line="240" w:lineRule="auto"/>
              <w:rPr>
                <w:rFonts w:ascii="Calibri" w:eastAsia="Times New Roman" w:hAnsi="Calibri" w:cs="Calibri"/>
                <w:color w:val="000000"/>
                <w:lang w:eastAsia="en-GB"/>
              </w:rPr>
            </w:pPr>
            <w:r w:rsidRPr="000B670B">
              <w:rPr>
                <w:rFonts w:ascii="Calibri" w:eastAsia="Times New Roman" w:hAnsi="Calibri" w:cs="Calibri"/>
                <w:color w:val="000000"/>
                <w:lang w:eastAsia="en-GB"/>
              </w:rPr>
              <w:t>At least 14 days before</w:t>
            </w:r>
          </w:p>
        </w:tc>
        <w:tc>
          <w:tcPr>
            <w:tcW w:w="2977" w:type="dxa"/>
            <w:tcBorders>
              <w:top w:val="nil"/>
              <w:left w:val="nil"/>
              <w:bottom w:val="single" w:sz="8" w:space="0" w:color="auto"/>
              <w:right w:val="single" w:sz="8" w:space="0" w:color="auto"/>
            </w:tcBorders>
            <w:shd w:val="clear" w:color="auto" w:fill="auto"/>
            <w:vAlign w:val="center"/>
            <w:hideMark/>
          </w:tcPr>
          <w:p w14:paraId="7710AE24" w14:textId="77777777" w:rsidR="000B670B" w:rsidRDefault="000B670B" w:rsidP="000B670B">
            <w:pPr>
              <w:spacing w:after="0" w:line="240" w:lineRule="auto"/>
              <w:rPr>
                <w:rFonts w:ascii="Calibri" w:eastAsia="Times New Roman" w:hAnsi="Calibri" w:cs="Calibri"/>
                <w:color w:val="000000"/>
                <w:lang w:eastAsia="en-GB"/>
              </w:rPr>
            </w:pPr>
            <w:r w:rsidRPr="000B670B">
              <w:rPr>
                <w:rFonts w:ascii="Calibri" w:eastAsia="Times New Roman" w:hAnsi="Calibri" w:cs="Calibri"/>
                <w:color w:val="000000"/>
                <w:lang w:eastAsia="en-GB"/>
              </w:rPr>
              <w:t>Publish revised Electoral Roll for at least 14 days before APCM</w:t>
            </w:r>
          </w:p>
          <w:p w14:paraId="7F98FBCE" w14:textId="4A88A437" w:rsidR="000B670B" w:rsidRPr="000B670B" w:rsidRDefault="000B670B" w:rsidP="000B670B">
            <w:pPr>
              <w:spacing w:after="0" w:line="240" w:lineRule="auto"/>
              <w:rPr>
                <w:rFonts w:ascii="Calibri" w:eastAsia="Times New Roman" w:hAnsi="Calibri" w:cs="Calibri"/>
                <w:color w:val="000000"/>
                <w:lang w:eastAsia="en-GB"/>
              </w:rPr>
            </w:pPr>
          </w:p>
        </w:tc>
        <w:tc>
          <w:tcPr>
            <w:tcW w:w="1417" w:type="dxa"/>
            <w:tcBorders>
              <w:top w:val="nil"/>
              <w:left w:val="nil"/>
              <w:bottom w:val="single" w:sz="8" w:space="0" w:color="auto"/>
              <w:right w:val="single" w:sz="8" w:space="0" w:color="auto"/>
            </w:tcBorders>
            <w:shd w:val="clear" w:color="auto" w:fill="auto"/>
            <w:vAlign w:val="center"/>
            <w:hideMark/>
          </w:tcPr>
          <w:p w14:paraId="2B010905" w14:textId="75B2CDDB" w:rsidR="000B670B" w:rsidRPr="000B670B" w:rsidRDefault="00C809E3" w:rsidP="000B670B">
            <w:pPr>
              <w:spacing w:after="0" w:line="240" w:lineRule="auto"/>
              <w:jc w:val="center"/>
              <w:rPr>
                <w:rFonts w:ascii="Calibri" w:eastAsia="Times New Roman" w:hAnsi="Calibri" w:cs="Calibri"/>
                <w:color w:val="000000"/>
                <w:lang w:eastAsia="en-GB"/>
              </w:rPr>
            </w:pPr>
            <w:hyperlink r:id="rId17" w:history="1">
              <w:r w:rsidR="000B670B" w:rsidRPr="00702FDF">
                <w:rPr>
                  <w:rStyle w:val="Hyperlink"/>
                  <w:rFonts w:ascii="Calibri" w:eastAsia="Times New Roman" w:hAnsi="Calibri" w:cs="Calibri"/>
                  <w:lang w:eastAsia="en-GB"/>
                </w:rPr>
                <w:t>CRR part 1 (5)</w:t>
              </w:r>
            </w:hyperlink>
          </w:p>
        </w:tc>
        <w:tc>
          <w:tcPr>
            <w:tcW w:w="1418" w:type="dxa"/>
            <w:tcBorders>
              <w:top w:val="nil"/>
              <w:left w:val="nil"/>
              <w:bottom w:val="single" w:sz="8" w:space="0" w:color="auto"/>
              <w:right w:val="single" w:sz="8" w:space="0" w:color="auto"/>
            </w:tcBorders>
            <w:shd w:val="clear" w:color="auto" w:fill="auto"/>
            <w:vAlign w:val="center"/>
          </w:tcPr>
          <w:p w14:paraId="61C3CFF8" w14:textId="51C15BD3" w:rsidR="000B670B" w:rsidRPr="000B670B" w:rsidRDefault="000B670B" w:rsidP="000B670B">
            <w:pPr>
              <w:spacing w:after="0" w:line="240" w:lineRule="auto"/>
              <w:jc w:val="center"/>
              <w:rPr>
                <w:rFonts w:ascii="Calibri" w:eastAsia="Times New Roman" w:hAnsi="Calibri" w:cs="Calibri"/>
                <w:color w:val="000000"/>
                <w:lang w:eastAsia="en-GB"/>
              </w:rPr>
            </w:pPr>
          </w:p>
        </w:tc>
        <w:tc>
          <w:tcPr>
            <w:tcW w:w="1559" w:type="dxa"/>
            <w:tcBorders>
              <w:top w:val="nil"/>
              <w:left w:val="nil"/>
              <w:bottom w:val="single" w:sz="8" w:space="0" w:color="auto"/>
              <w:right w:val="single" w:sz="8" w:space="0" w:color="auto"/>
            </w:tcBorders>
            <w:shd w:val="clear" w:color="auto" w:fill="auto"/>
            <w:vAlign w:val="center"/>
            <w:hideMark/>
          </w:tcPr>
          <w:p w14:paraId="300E3E0D" w14:textId="50CF20A1" w:rsidR="000B670B" w:rsidRPr="000B670B" w:rsidRDefault="000B670B" w:rsidP="000B670B">
            <w:pPr>
              <w:spacing w:after="0" w:line="240" w:lineRule="auto"/>
              <w:rPr>
                <w:rFonts w:ascii="Calibri" w:eastAsia="Times New Roman" w:hAnsi="Calibri" w:cs="Calibri"/>
                <w:color w:val="000000"/>
                <w:lang w:eastAsia="en-GB"/>
              </w:rPr>
            </w:pPr>
            <w:r w:rsidRPr="000B670B">
              <w:rPr>
                <w:rFonts w:ascii="Calibri" w:eastAsia="Times New Roman" w:hAnsi="Calibri" w:cs="Calibri"/>
                <w:color w:val="000000"/>
                <w:lang w:eastAsia="en-GB"/>
              </w:rPr>
              <w:t> </w:t>
            </w:r>
            <w:r>
              <w:rPr>
                <w:rFonts w:ascii="Calibri" w:eastAsia="Times New Roman" w:hAnsi="Calibri" w:cs="Calibri"/>
                <w:color w:val="000000"/>
                <w:lang w:eastAsia="en-GB"/>
              </w:rPr>
              <w:t>n/a</w:t>
            </w:r>
          </w:p>
        </w:tc>
        <w:tc>
          <w:tcPr>
            <w:tcW w:w="2709" w:type="dxa"/>
            <w:vAlign w:val="center"/>
            <w:hideMark/>
          </w:tcPr>
          <w:p w14:paraId="2D6F5436" w14:textId="77777777" w:rsidR="000B670B" w:rsidRPr="000B670B" w:rsidRDefault="000B670B" w:rsidP="000B670B">
            <w:pPr>
              <w:spacing w:after="0" w:line="240" w:lineRule="auto"/>
              <w:rPr>
                <w:rFonts w:ascii="Times New Roman" w:eastAsia="Times New Roman" w:hAnsi="Times New Roman" w:cs="Times New Roman"/>
                <w:sz w:val="20"/>
                <w:szCs w:val="20"/>
                <w:lang w:eastAsia="en-GB"/>
              </w:rPr>
            </w:pPr>
          </w:p>
        </w:tc>
      </w:tr>
      <w:tr w:rsidR="000B670B" w:rsidRPr="000B670B" w14:paraId="2AC2F08A" w14:textId="77777777" w:rsidTr="000A25A8">
        <w:trPr>
          <w:trHeight w:val="880"/>
        </w:trPr>
        <w:tc>
          <w:tcPr>
            <w:tcW w:w="2400" w:type="dxa"/>
            <w:tcBorders>
              <w:top w:val="nil"/>
              <w:left w:val="single" w:sz="8" w:space="0" w:color="auto"/>
              <w:bottom w:val="single" w:sz="8" w:space="0" w:color="auto"/>
              <w:right w:val="single" w:sz="8" w:space="0" w:color="auto"/>
            </w:tcBorders>
            <w:shd w:val="clear" w:color="auto" w:fill="auto"/>
            <w:vAlign w:val="center"/>
            <w:hideMark/>
          </w:tcPr>
          <w:p w14:paraId="15ADC989" w14:textId="77777777" w:rsidR="000B670B" w:rsidRPr="000B670B" w:rsidRDefault="000B670B" w:rsidP="000B670B">
            <w:pPr>
              <w:spacing w:after="0" w:line="240" w:lineRule="auto"/>
              <w:rPr>
                <w:rFonts w:ascii="Calibri" w:eastAsia="Times New Roman" w:hAnsi="Calibri" w:cs="Calibri"/>
                <w:color w:val="000000"/>
                <w:lang w:eastAsia="en-GB"/>
              </w:rPr>
            </w:pPr>
            <w:r w:rsidRPr="000B670B">
              <w:rPr>
                <w:rFonts w:ascii="Calibri" w:eastAsia="Times New Roman" w:hAnsi="Calibri" w:cs="Calibri"/>
                <w:color w:val="000000"/>
                <w:lang w:eastAsia="en-GB"/>
              </w:rPr>
              <w:t>Must include at least 2 Sundays before day of meeting</w:t>
            </w:r>
          </w:p>
        </w:tc>
        <w:tc>
          <w:tcPr>
            <w:tcW w:w="2977" w:type="dxa"/>
            <w:tcBorders>
              <w:top w:val="nil"/>
              <w:left w:val="nil"/>
              <w:bottom w:val="single" w:sz="8" w:space="0" w:color="auto"/>
              <w:right w:val="single" w:sz="8" w:space="0" w:color="auto"/>
            </w:tcBorders>
            <w:shd w:val="clear" w:color="auto" w:fill="auto"/>
            <w:vAlign w:val="center"/>
            <w:hideMark/>
          </w:tcPr>
          <w:p w14:paraId="47193CE0" w14:textId="77777777" w:rsidR="000B670B" w:rsidRPr="000B670B" w:rsidRDefault="000B670B" w:rsidP="000B670B">
            <w:pPr>
              <w:spacing w:after="0" w:line="240" w:lineRule="auto"/>
              <w:rPr>
                <w:rFonts w:ascii="Calibri" w:eastAsia="Times New Roman" w:hAnsi="Calibri" w:cs="Calibri"/>
                <w:color w:val="000000"/>
                <w:lang w:eastAsia="en-GB"/>
              </w:rPr>
            </w:pPr>
            <w:r w:rsidRPr="000B670B">
              <w:rPr>
                <w:rFonts w:ascii="Calibri" w:eastAsia="Times New Roman" w:hAnsi="Calibri" w:cs="Calibri"/>
                <w:color w:val="000000"/>
                <w:lang w:eastAsia="en-GB"/>
              </w:rPr>
              <w:t xml:space="preserve">Display notice of APCM </w:t>
            </w:r>
          </w:p>
        </w:tc>
        <w:tc>
          <w:tcPr>
            <w:tcW w:w="1417" w:type="dxa"/>
            <w:tcBorders>
              <w:top w:val="nil"/>
              <w:left w:val="nil"/>
              <w:bottom w:val="single" w:sz="8" w:space="0" w:color="auto"/>
              <w:right w:val="single" w:sz="8" w:space="0" w:color="auto"/>
            </w:tcBorders>
            <w:shd w:val="clear" w:color="auto" w:fill="auto"/>
            <w:vAlign w:val="center"/>
            <w:hideMark/>
          </w:tcPr>
          <w:p w14:paraId="2E412861" w14:textId="50906A1B" w:rsidR="000B670B" w:rsidRPr="000B670B" w:rsidRDefault="00C809E3" w:rsidP="000B670B">
            <w:pPr>
              <w:spacing w:after="0" w:line="240" w:lineRule="auto"/>
              <w:jc w:val="center"/>
              <w:rPr>
                <w:rFonts w:ascii="Calibri" w:eastAsia="Times New Roman" w:hAnsi="Calibri" w:cs="Calibri"/>
                <w:color w:val="000000"/>
                <w:lang w:eastAsia="en-GB"/>
              </w:rPr>
            </w:pPr>
            <w:hyperlink r:id="rId18" w:history="1">
              <w:r w:rsidR="000B670B" w:rsidRPr="00702FDF">
                <w:rPr>
                  <w:rStyle w:val="Hyperlink"/>
                  <w:rFonts w:ascii="Calibri" w:eastAsia="Times New Roman" w:hAnsi="Calibri" w:cs="Calibri"/>
                  <w:lang w:eastAsia="en-GB"/>
                </w:rPr>
                <w:t>CRR part 9 M2</w:t>
              </w:r>
            </w:hyperlink>
          </w:p>
        </w:tc>
        <w:tc>
          <w:tcPr>
            <w:tcW w:w="1418" w:type="dxa"/>
            <w:tcBorders>
              <w:top w:val="nil"/>
              <w:left w:val="nil"/>
              <w:bottom w:val="single" w:sz="8" w:space="0" w:color="auto"/>
              <w:right w:val="single" w:sz="8" w:space="0" w:color="auto"/>
            </w:tcBorders>
            <w:shd w:val="clear" w:color="auto" w:fill="auto"/>
            <w:vAlign w:val="center"/>
          </w:tcPr>
          <w:p w14:paraId="14B6E443" w14:textId="01EC8672" w:rsidR="000B670B" w:rsidRPr="000B670B" w:rsidRDefault="000B670B" w:rsidP="000B670B">
            <w:pPr>
              <w:spacing w:after="0" w:line="240" w:lineRule="auto"/>
              <w:jc w:val="center"/>
              <w:rPr>
                <w:rFonts w:ascii="Calibri" w:eastAsia="Times New Roman" w:hAnsi="Calibri" w:cs="Calibri"/>
                <w:color w:val="000000"/>
                <w:lang w:eastAsia="en-GB"/>
              </w:rPr>
            </w:pPr>
          </w:p>
        </w:tc>
        <w:tc>
          <w:tcPr>
            <w:tcW w:w="1559" w:type="dxa"/>
            <w:tcBorders>
              <w:top w:val="nil"/>
              <w:left w:val="nil"/>
              <w:bottom w:val="single" w:sz="8" w:space="0" w:color="auto"/>
              <w:right w:val="single" w:sz="8" w:space="0" w:color="auto"/>
            </w:tcBorders>
            <w:shd w:val="clear" w:color="auto" w:fill="auto"/>
            <w:vAlign w:val="center"/>
            <w:hideMark/>
          </w:tcPr>
          <w:p w14:paraId="475F9BB5" w14:textId="77777777" w:rsidR="000B670B" w:rsidRPr="000B670B" w:rsidRDefault="00C809E3" w:rsidP="000B670B">
            <w:pPr>
              <w:spacing w:after="0" w:line="240" w:lineRule="auto"/>
              <w:rPr>
                <w:rFonts w:ascii="Calibri" w:eastAsia="Times New Roman" w:hAnsi="Calibri" w:cs="Calibri"/>
                <w:color w:val="0563C1"/>
                <w:u w:val="single"/>
                <w:lang w:eastAsia="en-GB"/>
              </w:rPr>
            </w:pPr>
            <w:hyperlink r:id="rId19" w:history="1">
              <w:r w:rsidR="000B670B" w:rsidRPr="000B670B">
                <w:rPr>
                  <w:rFonts w:ascii="Calibri" w:eastAsia="Times New Roman" w:hAnsi="Calibri" w:cs="Calibri"/>
                  <w:color w:val="0563C1"/>
                  <w:u w:val="single"/>
                  <w:lang w:eastAsia="en-GB"/>
                </w:rPr>
                <w:t>M1 Notice of annual parochial church meeting </w:t>
              </w:r>
            </w:hyperlink>
          </w:p>
        </w:tc>
        <w:tc>
          <w:tcPr>
            <w:tcW w:w="2709" w:type="dxa"/>
            <w:vAlign w:val="center"/>
            <w:hideMark/>
          </w:tcPr>
          <w:p w14:paraId="39E53F87" w14:textId="77777777" w:rsidR="000B670B" w:rsidRPr="000B670B" w:rsidRDefault="000B670B" w:rsidP="000B670B">
            <w:pPr>
              <w:spacing w:after="0" w:line="240" w:lineRule="auto"/>
              <w:rPr>
                <w:rFonts w:ascii="Times New Roman" w:eastAsia="Times New Roman" w:hAnsi="Times New Roman" w:cs="Times New Roman"/>
                <w:sz w:val="20"/>
                <w:szCs w:val="20"/>
                <w:lang w:eastAsia="en-GB"/>
              </w:rPr>
            </w:pPr>
          </w:p>
        </w:tc>
      </w:tr>
      <w:tr w:rsidR="000B670B" w:rsidRPr="000B670B" w14:paraId="7405AEE2" w14:textId="77777777" w:rsidTr="000A25A8">
        <w:trPr>
          <w:trHeight w:val="1460"/>
        </w:trPr>
        <w:tc>
          <w:tcPr>
            <w:tcW w:w="2400" w:type="dxa"/>
            <w:tcBorders>
              <w:top w:val="nil"/>
              <w:left w:val="single" w:sz="8" w:space="0" w:color="auto"/>
              <w:bottom w:val="single" w:sz="8" w:space="0" w:color="auto"/>
              <w:right w:val="single" w:sz="8" w:space="0" w:color="auto"/>
            </w:tcBorders>
            <w:shd w:val="clear" w:color="auto" w:fill="auto"/>
            <w:vAlign w:val="center"/>
            <w:hideMark/>
          </w:tcPr>
          <w:p w14:paraId="1392B773" w14:textId="77777777" w:rsidR="000B670B" w:rsidRPr="000B670B" w:rsidRDefault="000B670B" w:rsidP="000B670B">
            <w:pPr>
              <w:spacing w:after="0" w:line="240" w:lineRule="auto"/>
              <w:rPr>
                <w:rFonts w:ascii="Calibri" w:eastAsia="Times New Roman" w:hAnsi="Calibri" w:cs="Calibri"/>
                <w:color w:val="000000"/>
                <w:lang w:eastAsia="en-GB"/>
              </w:rPr>
            </w:pPr>
            <w:r w:rsidRPr="000B670B">
              <w:rPr>
                <w:rFonts w:ascii="Calibri" w:eastAsia="Times New Roman" w:hAnsi="Calibri" w:cs="Calibri"/>
                <w:color w:val="000000"/>
                <w:lang w:eastAsia="en-GB"/>
              </w:rPr>
              <w:t>Must include at least 2 Sundays before day of meeting</w:t>
            </w:r>
          </w:p>
        </w:tc>
        <w:tc>
          <w:tcPr>
            <w:tcW w:w="2977" w:type="dxa"/>
            <w:tcBorders>
              <w:top w:val="nil"/>
              <w:left w:val="nil"/>
              <w:bottom w:val="single" w:sz="8" w:space="0" w:color="auto"/>
              <w:right w:val="single" w:sz="8" w:space="0" w:color="auto"/>
            </w:tcBorders>
            <w:shd w:val="clear" w:color="auto" w:fill="auto"/>
            <w:vAlign w:val="center"/>
            <w:hideMark/>
          </w:tcPr>
          <w:p w14:paraId="7E947E08" w14:textId="77777777" w:rsidR="000B670B" w:rsidRPr="000B670B" w:rsidRDefault="000B670B" w:rsidP="000B670B">
            <w:pPr>
              <w:spacing w:after="0" w:line="240" w:lineRule="auto"/>
              <w:rPr>
                <w:rFonts w:ascii="Calibri" w:eastAsia="Times New Roman" w:hAnsi="Calibri" w:cs="Calibri"/>
                <w:color w:val="000000"/>
                <w:lang w:eastAsia="en-GB"/>
              </w:rPr>
            </w:pPr>
            <w:r w:rsidRPr="000B670B">
              <w:rPr>
                <w:rFonts w:ascii="Calibri" w:eastAsia="Times New Roman" w:hAnsi="Calibri" w:cs="Calibri"/>
                <w:color w:val="000000"/>
                <w:lang w:eastAsia="en-GB"/>
              </w:rPr>
              <w:t>Display notice of Meeting of Parishioners (</w:t>
            </w:r>
            <w:proofErr w:type="spellStart"/>
            <w:r w:rsidRPr="000B670B">
              <w:rPr>
                <w:rFonts w:ascii="Calibri" w:eastAsia="Times New Roman" w:hAnsi="Calibri" w:cs="Calibri"/>
                <w:color w:val="000000"/>
                <w:lang w:eastAsia="en-GB"/>
              </w:rPr>
              <w:t>MoP</w:t>
            </w:r>
            <w:proofErr w:type="spellEnd"/>
            <w:r w:rsidRPr="000B670B">
              <w:rPr>
                <w:rFonts w:ascii="Calibri" w:eastAsia="Times New Roman" w:hAnsi="Calibri" w:cs="Calibri"/>
                <w:color w:val="000000"/>
                <w:lang w:eastAsia="en-GB"/>
              </w:rPr>
              <w:t>)</w:t>
            </w:r>
          </w:p>
        </w:tc>
        <w:tc>
          <w:tcPr>
            <w:tcW w:w="1417" w:type="dxa"/>
            <w:tcBorders>
              <w:top w:val="nil"/>
              <w:left w:val="nil"/>
              <w:bottom w:val="single" w:sz="8" w:space="0" w:color="auto"/>
              <w:right w:val="single" w:sz="8" w:space="0" w:color="auto"/>
            </w:tcBorders>
            <w:shd w:val="clear" w:color="auto" w:fill="auto"/>
            <w:vAlign w:val="center"/>
            <w:hideMark/>
          </w:tcPr>
          <w:p w14:paraId="21B3EF25" w14:textId="69CE279A" w:rsidR="000B670B" w:rsidRPr="000B670B" w:rsidRDefault="00C809E3" w:rsidP="000B670B">
            <w:pPr>
              <w:spacing w:after="0" w:line="240" w:lineRule="auto"/>
              <w:jc w:val="center"/>
              <w:rPr>
                <w:rFonts w:ascii="Calibri" w:eastAsia="Times New Roman" w:hAnsi="Calibri" w:cs="Calibri"/>
                <w:color w:val="000000"/>
                <w:lang w:eastAsia="en-GB"/>
              </w:rPr>
            </w:pPr>
            <w:hyperlink r:id="rId20" w:history="1">
              <w:r w:rsidR="000B670B" w:rsidRPr="00DA26A0">
                <w:rPr>
                  <w:rStyle w:val="Hyperlink"/>
                  <w:rFonts w:ascii="Calibri" w:eastAsia="Times New Roman" w:hAnsi="Calibri" w:cs="Calibri"/>
                  <w:lang w:eastAsia="en-GB"/>
                </w:rPr>
                <w:t>CM 5 (4)</w:t>
              </w:r>
            </w:hyperlink>
          </w:p>
        </w:tc>
        <w:tc>
          <w:tcPr>
            <w:tcW w:w="1418" w:type="dxa"/>
            <w:tcBorders>
              <w:top w:val="nil"/>
              <w:left w:val="nil"/>
              <w:bottom w:val="single" w:sz="8" w:space="0" w:color="auto"/>
              <w:right w:val="single" w:sz="8" w:space="0" w:color="auto"/>
            </w:tcBorders>
            <w:shd w:val="clear" w:color="auto" w:fill="auto"/>
            <w:vAlign w:val="center"/>
          </w:tcPr>
          <w:p w14:paraId="0EEA2A32" w14:textId="69EE8041" w:rsidR="000B670B" w:rsidRPr="000B670B" w:rsidRDefault="000B670B" w:rsidP="000B670B">
            <w:pPr>
              <w:spacing w:after="0" w:line="240" w:lineRule="auto"/>
              <w:jc w:val="center"/>
              <w:rPr>
                <w:rFonts w:ascii="Calibri" w:eastAsia="Times New Roman" w:hAnsi="Calibri" w:cs="Calibri"/>
                <w:color w:val="000000"/>
                <w:lang w:eastAsia="en-GB"/>
              </w:rPr>
            </w:pPr>
          </w:p>
        </w:tc>
        <w:tc>
          <w:tcPr>
            <w:tcW w:w="1559" w:type="dxa"/>
            <w:tcBorders>
              <w:top w:val="nil"/>
              <w:left w:val="nil"/>
              <w:bottom w:val="single" w:sz="8" w:space="0" w:color="auto"/>
              <w:right w:val="single" w:sz="8" w:space="0" w:color="auto"/>
            </w:tcBorders>
            <w:shd w:val="clear" w:color="auto" w:fill="auto"/>
            <w:vAlign w:val="center"/>
            <w:hideMark/>
          </w:tcPr>
          <w:p w14:paraId="48618C24" w14:textId="77777777" w:rsidR="000B670B" w:rsidRPr="000B670B" w:rsidRDefault="000B670B" w:rsidP="000B670B">
            <w:pPr>
              <w:spacing w:after="0" w:line="240" w:lineRule="auto"/>
              <w:rPr>
                <w:rFonts w:ascii="Calibri" w:eastAsia="Times New Roman" w:hAnsi="Calibri" w:cs="Calibri"/>
                <w:color w:val="3456D3"/>
                <w:lang w:eastAsia="en-GB"/>
              </w:rPr>
            </w:pPr>
            <w:r w:rsidRPr="000B670B">
              <w:rPr>
                <w:rFonts w:ascii="Calibri" w:eastAsia="Times New Roman" w:hAnsi="Calibri" w:cs="Calibri"/>
                <w:color w:val="3456D3"/>
                <w:lang w:eastAsia="en-GB"/>
              </w:rPr>
              <w:t>C1 Notice of meeting for election of churchwardens</w:t>
            </w:r>
            <w:r w:rsidRPr="000B670B">
              <w:rPr>
                <w:rFonts w:ascii="Calibri" w:eastAsia="Times New Roman" w:hAnsi="Calibri" w:cs="Calibri"/>
                <w:color w:val="000000"/>
                <w:lang w:eastAsia="en-GB"/>
              </w:rPr>
              <w:t xml:space="preserve"> or </w:t>
            </w:r>
            <w:r w:rsidRPr="000B670B">
              <w:rPr>
                <w:rFonts w:ascii="Calibri" w:eastAsia="Times New Roman" w:hAnsi="Calibri" w:cs="Calibri"/>
                <w:color w:val="3456D3"/>
                <w:lang w:eastAsia="en-GB"/>
              </w:rPr>
              <w:t>PDF</w:t>
            </w:r>
          </w:p>
        </w:tc>
        <w:tc>
          <w:tcPr>
            <w:tcW w:w="2709" w:type="dxa"/>
            <w:vAlign w:val="center"/>
            <w:hideMark/>
          </w:tcPr>
          <w:p w14:paraId="614A21F5" w14:textId="77777777" w:rsidR="000B670B" w:rsidRPr="000B670B" w:rsidRDefault="000B670B" w:rsidP="000B670B">
            <w:pPr>
              <w:spacing w:after="0" w:line="240" w:lineRule="auto"/>
              <w:rPr>
                <w:rFonts w:ascii="Times New Roman" w:eastAsia="Times New Roman" w:hAnsi="Times New Roman" w:cs="Times New Roman"/>
                <w:sz w:val="20"/>
                <w:szCs w:val="20"/>
                <w:lang w:eastAsia="en-GB"/>
              </w:rPr>
            </w:pPr>
          </w:p>
        </w:tc>
      </w:tr>
      <w:tr w:rsidR="000B670B" w:rsidRPr="000B670B" w14:paraId="2F919E1F" w14:textId="77777777" w:rsidTr="000A25A8">
        <w:trPr>
          <w:trHeight w:val="320"/>
        </w:trPr>
        <w:tc>
          <w:tcPr>
            <w:tcW w:w="2400" w:type="dxa"/>
            <w:tcBorders>
              <w:top w:val="nil"/>
              <w:left w:val="single" w:sz="8" w:space="0" w:color="auto"/>
              <w:bottom w:val="single" w:sz="8" w:space="0" w:color="auto"/>
              <w:right w:val="single" w:sz="8" w:space="0" w:color="auto"/>
            </w:tcBorders>
            <w:shd w:val="clear" w:color="auto" w:fill="auto"/>
            <w:vAlign w:val="center"/>
            <w:hideMark/>
          </w:tcPr>
          <w:p w14:paraId="1913101C" w14:textId="77777777" w:rsidR="000B670B" w:rsidRPr="000B670B" w:rsidRDefault="000B670B" w:rsidP="000B670B">
            <w:pPr>
              <w:spacing w:after="0" w:line="240" w:lineRule="auto"/>
              <w:rPr>
                <w:rFonts w:ascii="Calibri" w:eastAsia="Times New Roman" w:hAnsi="Calibri" w:cs="Calibri"/>
                <w:color w:val="000000"/>
                <w:lang w:eastAsia="en-GB"/>
              </w:rPr>
            </w:pPr>
            <w:r w:rsidRPr="000B670B">
              <w:rPr>
                <w:rFonts w:ascii="Calibri" w:eastAsia="Times New Roman" w:hAnsi="Calibri" w:cs="Calibri"/>
                <w:color w:val="000000"/>
                <w:lang w:eastAsia="en-GB"/>
              </w:rPr>
              <w:t>At least 7 days before</w:t>
            </w:r>
          </w:p>
        </w:tc>
        <w:tc>
          <w:tcPr>
            <w:tcW w:w="2977" w:type="dxa"/>
            <w:tcBorders>
              <w:top w:val="nil"/>
              <w:left w:val="nil"/>
              <w:bottom w:val="single" w:sz="8" w:space="0" w:color="auto"/>
              <w:right w:val="single" w:sz="8" w:space="0" w:color="auto"/>
            </w:tcBorders>
            <w:shd w:val="clear" w:color="auto" w:fill="auto"/>
            <w:vAlign w:val="center"/>
            <w:hideMark/>
          </w:tcPr>
          <w:p w14:paraId="49A3FA41" w14:textId="77777777" w:rsidR="000B670B" w:rsidRDefault="000B670B" w:rsidP="000B670B">
            <w:pPr>
              <w:spacing w:after="0" w:line="240" w:lineRule="auto"/>
              <w:rPr>
                <w:rFonts w:ascii="Calibri" w:eastAsia="Times New Roman" w:hAnsi="Calibri" w:cs="Calibri"/>
                <w:color w:val="000000"/>
                <w:lang w:eastAsia="en-GB"/>
              </w:rPr>
            </w:pPr>
            <w:r w:rsidRPr="000B670B">
              <w:rPr>
                <w:rFonts w:ascii="Calibri" w:eastAsia="Times New Roman" w:hAnsi="Calibri" w:cs="Calibri"/>
                <w:color w:val="000000"/>
                <w:lang w:eastAsia="en-GB"/>
              </w:rPr>
              <w:t>Publish signed financial statements</w:t>
            </w:r>
          </w:p>
          <w:p w14:paraId="0B5DCD54" w14:textId="6A22870D" w:rsidR="000B670B" w:rsidRPr="000B670B" w:rsidRDefault="000B670B" w:rsidP="000B670B">
            <w:pPr>
              <w:spacing w:after="0" w:line="240" w:lineRule="auto"/>
              <w:rPr>
                <w:rFonts w:ascii="Calibri" w:eastAsia="Times New Roman" w:hAnsi="Calibri" w:cs="Calibri"/>
                <w:color w:val="000000"/>
                <w:lang w:eastAsia="en-GB"/>
              </w:rPr>
            </w:pPr>
          </w:p>
        </w:tc>
        <w:tc>
          <w:tcPr>
            <w:tcW w:w="1417" w:type="dxa"/>
            <w:tcBorders>
              <w:top w:val="nil"/>
              <w:left w:val="nil"/>
              <w:bottom w:val="single" w:sz="8" w:space="0" w:color="auto"/>
              <w:right w:val="single" w:sz="8" w:space="0" w:color="auto"/>
            </w:tcBorders>
            <w:shd w:val="clear" w:color="auto" w:fill="auto"/>
            <w:vAlign w:val="center"/>
            <w:hideMark/>
          </w:tcPr>
          <w:p w14:paraId="087D5092" w14:textId="77777777" w:rsidR="000B670B" w:rsidRDefault="000B670B" w:rsidP="000B670B">
            <w:pPr>
              <w:spacing w:after="0" w:line="240" w:lineRule="auto"/>
              <w:jc w:val="center"/>
              <w:rPr>
                <w:rFonts w:ascii="Calibri" w:eastAsia="Times New Roman" w:hAnsi="Calibri" w:cs="Calibri"/>
                <w:color w:val="000000"/>
                <w:lang w:eastAsia="en-GB"/>
              </w:rPr>
            </w:pPr>
          </w:p>
          <w:p w14:paraId="289ACA1C" w14:textId="54CA6D94" w:rsidR="000B670B" w:rsidRPr="000B670B" w:rsidRDefault="00C809E3" w:rsidP="000B670B">
            <w:pPr>
              <w:spacing w:after="0" w:line="240" w:lineRule="auto"/>
              <w:jc w:val="center"/>
              <w:rPr>
                <w:rFonts w:ascii="Calibri" w:eastAsia="Times New Roman" w:hAnsi="Calibri" w:cs="Calibri"/>
                <w:color w:val="000000"/>
                <w:lang w:eastAsia="en-GB"/>
              </w:rPr>
            </w:pPr>
            <w:hyperlink r:id="rId21" w:history="1">
              <w:r w:rsidR="000B670B" w:rsidRPr="00DA26A0">
                <w:rPr>
                  <w:rStyle w:val="Hyperlink"/>
                  <w:rFonts w:ascii="Calibri" w:eastAsia="Times New Roman" w:hAnsi="Calibri" w:cs="Calibri"/>
                  <w:lang w:eastAsia="en-GB"/>
                </w:rPr>
                <w:t>CRR part 9 M5</w:t>
              </w:r>
            </w:hyperlink>
          </w:p>
        </w:tc>
        <w:tc>
          <w:tcPr>
            <w:tcW w:w="1418" w:type="dxa"/>
            <w:tcBorders>
              <w:top w:val="nil"/>
              <w:left w:val="nil"/>
              <w:bottom w:val="single" w:sz="8" w:space="0" w:color="auto"/>
              <w:right w:val="single" w:sz="8" w:space="0" w:color="auto"/>
            </w:tcBorders>
            <w:shd w:val="clear" w:color="auto" w:fill="auto"/>
            <w:vAlign w:val="center"/>
          </w:tcPr>
          <w:p w14:paraId="55486FA9" w14:textId="7DBB2A55" w:rsidR="000B670B" w:rsidRPr="000B670B" w:rsidRDefault="000B670B" w:rsidP="000B670B">
            <w:pPr>
              <w:spacing w:after="0" w:line="240" w:lineRule="auto"/>
              <w:jc w:val="center"/>
              <w:rPr>
                <w:rFonts w:ascii="Calibri" w:eastAsia="Times New Roman" w:hAnsi="Calibri" w:cs="Calibri"/>
                <w:color w:val="000000"/>
                <w:lang w:eastAsia="en-GB"/>
              </w:rPr>
            </w:pPr>
          </w:p>
        </w:tc>
        <w:tc>
          <w:tcPr>
            <w:tcW w:w="1559" w:type="dxa"/>
            <w:tcBorders>
              <w:top w:val="nil"/>
              <w:left w:val="nil"/>
              <w:bottom w:val="single" w:sz="8" w:space="0" w:color="auto"/>
              <w:right w:val="single" w:sz="8" w:space="0" w:color="auto"/>
            </w:tcBorders>
            <w:shd w:val="clear" w:color="auto" w:fill="auto"/>
            <w:vAlign w:val="center"/>
            <w:hideMark/>
          </w:tcPr>
          <w:p w14:paraId="56F077EA" w14:textId="4742BCB3" w:rsidR="000B670B" w:rsidRPr="000B670B" w:rsidRDefault="000B670B" w:rsidP="000B670B">
            <w:pPr>
              <w:spacing w:after="0" w:line="240" w:lineRule="auto"/>
              <w:rPr>
                <w:rFonts w:ascii="Calibri" w:eastAsia="Times New Roman" w:hAnsi="Calibri" w:cs="Calibri"/>
                <w:color w:val="000000"/>
                <w:lang w:eastAsia="en-GB"/>
              </w:rPr>
            </w:pPr>
            <w:r w:rsidRPr="000B670B">
              <w:rPr>
                <w:rFonts w:ascii="Calibri" w:eastAsia="Times New Roman" w:hAnsi="Calibri" w:cs="Calibri"/>
                <w:color w:val="000000"/>
                <w:lang w:eastAsia="en-GB"/>
              </w:rPr>
              <w:t> </w:t>
            </w:r>
            <w:r>
              <w:rPr>
                <w:rFonts w:ascii="Calibri" w:eastAsia="Times New Roman" w:hAnsi="Calibri" w:cs="Calibri"/>
                <w:color w:val="000000"/>
                <w:lang w:eastAsia="en-GB"/>
              </w:rPr>
              <w:t>n/a</w:t>
            </w:r>
          </w:p>
        </w:tc>
        <w:tc>
          <w:tcPr>
            <w:tcW w:w="2709" w:type="dxa"/>
            <w:vAlign w:val="center"/>
            <w:hideMark/>
          </w:tcPr>
          <w:p w14:paraId="62353DD2" w14:textId="77777777" w:rsidR="000B670B" w:rsidRPr="000B670B" w:rsidRDefault="000B670B" w:rsidP="000B670B">
            <w:pPr>
              <w:spacing w:after="0" w:line="240" w:lineRule="auto"/>
              <w:rPr>
                <w:rFonts w:ascii="Times New Roman" w:eastAsia="Times New Roman" w:hAnsi="Times New Roman" w:cs="Times New Roman"/>
                <w:sz w:val="20"/>
                <w:szCs w:val="20"/>
                <w:lang w:eastAsia="en-GB"/>
              </w:rPr>
            </w:pPr>
          </w:p>
        </w:tc>
      </w:tr>
      <w:tr w:rsidR="000B670B" w:rsidRPr="000B670B" w14:paraId="53D9421D" w14:textId="77777777" w:rsidTr="000A25A8">
        <w:trPr>
          <w:trHeight w:val="310"/>
        </w:trPr>
        <w:tc>
          <w:tcPr>
            <w:tcW w:w="2400" w:type="dxa"/>
            <w:vMerge w:val="restart"/>
            <w:tcBorders>
              <w:top w:val="nil"/>
              <w:left w:val="single" w:sz="8" w:space="0" w:color="auto"/>
              <w:bottom w:val="single" w:sz="8" w:space="0" w:color="000000"/>
              <w:right w:val="single" w:sz="8" w:space="0" w:color="auto"/>
            </w:tcBorders>
            <w:shd w:val="clear" w:color="auto" w:fill="auto"/>
            <w:vAlign w:val="center"/>
            <w:hideMark/>
          </w:tcPr>
          <w:p w14:paraId="006BD645" w14:textId="77777777" w:rsidR="000B670B" w:rsidRPr="000B670B" w:rsidRDefault="000B670B" w:rsidP="000B670B">
            <w:pPr>
              <w:spacing w:after="0" w:line="240" w:lineRule="auto"/>
              <w:rPr>
                <w:rFonts w:ascii="Calibri" w:eastAsia="Times New Roman" w:hAnsi="Calibri" w:cs="Calibri"/>
                <w:color w:val="000000"/>
                <w:lang w:eastAsia="en-GB"/>
              </w:rPr>
            </w:pPr>
            <w:r w:rsidRPr="000B670B">
              <w:rPr>
                <w:rFonts w:ascii="Calibri" w:eastAsia="Times New Roman" w:hAnsi="Calibri" w:cs="Calibri"/>
                <w:color w:val="000000"/>
                <w:lang w:eastAsia="en-GB"/>
              </w:rPr>
              <w:t>Prior to the Meeting of Parishioners (</w:t>
            </w:r>
            <w:proofErr w:type="spellStart"/>
            <w:r w:rsidRPr="000B670B">
              <w:rPr>
                <w:rFonts w:ascii="Calibri" w:eastAsia="Times New Roman" w:hAnsi="Calibri" w:cs="Calibri"/>
                <w:color w:val="000000"/>
                <w:lang w:eastAsia="en-GB"/>
              </w:rPr>
              <w:t>MoP</w:t>
            </w:r>
            <w:proofErr w:type="spellEnd"/>
            <w:r w:rsidRPr="000B670B">
              <w:rPr>
                <w:rFonts w:ascii="Calibri" w:eastAsia="Times New Roman" w:hAnsi="Calibri" w:cs="Calibri"/>
                <w:color w:val="000000"/>
                <w:lang w:eastAsia="en-GB"/>
              </w:rPr>
              <w:t>)</w:t>
            </w:r>
          </w:p>
        </w:tc>
        <w:tc>
          <w:tcPr>
            <w:tcW w:w="2977" w:type="dxa"/>
            <w:vMerge w:val="restart"/>
            <w:tcBorders>
              <w:top w:val="nil"/>
              <w:left w:val="single" w:sz="8" w:space="0" w:color="auto"/>
              <w:bottom w:val="single" w:sz="8" w:space="0" w:color="000000"/>
              <w:right w:val="single" w:sz="8" w:space="0" w:color="auto"/>
            </w:tcBorders>
            <w:shd w:val="clear" w:color="auto" w:fill="auto"/>
            <w:vAlign w:val="center"/>
            <w:hideMark/>
          </w:tcPr>
          <w:p w14:paraId="4407C1B9" w14:textId="77777777" w:rsidR="000B670B" w:rsidRPr="000B670B" w:rsidRDefault="000B670B" w:rsidP="000B670B">
            <w:pPr>
              <w:spacing w:after="0" w:line="240" w:lineRule="auto"/>
              <w:rPr>
                <w:rFonts w:ascii="Calibri" w:eastAsia="Times New Roman" w:hAnsi="Calibri" w:cs="Calibri"/>
                <w:color w:val="000000"/>
                <w:lang w:eastAsia="en-GB"/>
              </w:rPr>
            </w:pPr>
            <w:r w:rsidRPr="000B670B">
              <w:rPr>
                <w:rFonts w:ascii="Calibri" w:eastAsia="Times New Roman" w:hAnsi="Calibri" w:cs="Calibri"/>
                <w:color w:val="000000"/>
                <w:lang w:eastAsia="en-GB"/>
              </w:rPr>
              <w:t>Receive nominations for churchwarden</w:t>
            </w:r>
          </w:p>
        </w:tc>
        <w:tc>
          <w:tcPr>
            <w:tcW w:w="1417" w:type="dxa"/>
            <w:tcBorders>
              <w:top w:val="nil"/>
              <w:left w:val="nil"/>
              <w:bottom w:val="nil"/>
              <w:right w:val="single" w:sz="8" w:space="0" w:color="auto"/>
            </w:tcBorders>
            <w:shd w:val="clear" w:color="auto" w:fill="auto"/>
            <w:vAlign w:val="center"/>
            <w:hideMark/>
          </w:tcPr>
          <w:p w14:paraId="789FB9EF" w14:textId="77777777" w:rsidR="000B670B" w:rsidRPr="000B670B" w:rsidRDefault="000B670B" w:rsidP="000B670B">
            <w:pPr>
              <w:spacing w:after="0" w:line="240" w:lineRule="auto"/>
              <w:rPr>
                <w:rFonts w:ascii="Calibri" w:eastAsia="Times New Roman" w:hAnsi="Calibri" w:cs="Calibri"/>
                <w:color w:val="000000"/>
                <w:lang w:eastAsia="en-GB"/>
              </w:rPr>
            </w:pPr>
            <w:r w:rsidRPr="000B670B">
              <w:rPr>
                <w:rFonts w:ascii="Calibri" w:eastAsia="Times New Roman" w:hAnsi="Calibri" w:cs="Calibri"/>
                <w:color w:val="000000"/>
                <w:lang w:eastAsia="en-GB"/>
              </w:rPr>
              <w:t> </w:t>
            </w:r>
          </w:p>
        </w:tc>
        <w:tc>
          <w:tcPr>
            <w:tcW w:w="1418" w:type="dxa"/>
            <w:vMerge w:val="restart"/>
            <w:tcBorders>
              <w:top w:val="nil"/>
              <w:left w:val="single" w:sz="8" w:space="0" w:color="auto"/>
              <w:bottom w:val="single" w:sz="8" w:space="0" w:color="000000"/>
              <w:right w:val="single" w:sz="8" w:space="0" w:color="auto"/>
            </w:tcBorders>
            <w:shd w:val="clear" w:color="auto" w:fill="auto"/>
            <w:vAlign w:val="center"/>
          </w:tcPr>
          <w:p w14:paraId="22AD086D" w14:textId="1054053B" w:rsidR="000B670B" w:rsidRPr="000B670B" w:rsidRDefault="000B670B" w:rsidP="000B670B">
            <w:pPr>
              <w:spacing w:after="0" w:line="240" w:lineRule="auto"/>
              <w:rPr>
                <w:rFonts w:ascii="Calibri" w:eastAsia="Times New Roman" w:hAnsi="Calibri" w:cs="Calibri"/>
                <w:color w:val="000000"/>
                <w:lang w:eastAsia="en-GB"/>
              </w:rPr>
            </w:pP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14:paraId="63290826" w14:textId="77777777" w:rsidR="000B670B" w:rsidRPr="000B670B" w:rsidRDefault="000B670B" w:rsidP="000B670B">
            <w:pPr>
              <w:spacing w:after="0" w:line="240" w:lineRule="auto"/>
              <w:rPr>
                <w:rFonts w:ascii="Calibri" w:eastAsia="Times New Roman" w:hAnsi="Calibri" w:cs="Calibri"/>
                <w:color w:val="3456D3"/>
                <w:lang w:eastAsia="en-GB"/>
              </w:rPr>
            </w:pPr>
            <w:r w:rsidRPr="000B670B">
              <w:rPr>
                <w:rFonts w:ascii="Calibri" w:eastAsia="Times New Roman" w:hAnsi="Calibri" w:cs="Calibri"/>
                <w:color w:val="3456D3"/>
                <w:lang w:eastAsia="en-GB"/>
              </w:rPr>
              <w:t>C2 Churchwarden</w:t>
            </w:r>
            <w:r w:rsidRPr="000B670B">
              <w:rPr>
                <w:rFonts w:ascii="Calibri" w:eastAsia="Times New Roman" w:hAnsi="Calibri" w:cs="Calibri"/>
                <w:color w:val="3456D3"/>
                <w:lang w:eastAsia="en-GB"/>
              </w:rPr>
              <w:lastRenderedPageBreak/>
              <w:t>’s nomination form</w:t>
            </w:r>
            <w:r w:rsidRPr="000B670B">
              <w:rPr>
                <w:rFonts w:ascii="Calibri" w:eastAsia="Times New Roman" w:hAnsi="Calibri" w:cs="Calibri"/>
                <w:color w:val="000000"/>
                <w:lang w:eastAsia="en-GB"/>
              </w:rPr>
              <w:t> or </w:t>
            </w:r>
            <w:r w:rsidRPr="000B670B">
              <w:rPr>
                <w:rFonts w:ascii="Calibri" w:eastAsia="Times New Roman" w:hAnsi="Calibri" w:cs="Calibri"/>
                <w:color w:val="3456D3"/>
                <w:lang w:eastAsia="en-GB"/>
              </w:rPr>
              <w:t>PDF</w:t>
            </w:r>
          </w:p>
        </w:tc>
        <w:tc>
          <w:tcPr>
            <w:tcW w:w="2709" w:type="dxa"/>
            <w:vAlign w:val="center"/>
            <w:hideMark/>
          </w:tcPr>
          <w:p w14:paraId="382A8FBE" w14:textId="77777777" w:rsidR="000B670B" w:rsidRPr="000B670B" w:rsidRDefault="000B670B" w:rsidP="000B670B">
            <w:pPr>
              <w:spacing w:after="0" w:line="240" w:lineRule="auto"/>
              <w:rPr>
                <w:rFonts w:ascii="Times New Roman" w:eastAsia="Times New Roman" w:hAnsi="Times New Roman" w:cs="Times New Roman"/>
                <w:sz w:val="20"/>
                <w:szCs w:val="20"/>
                <w:lang w:eastAsia="en-GB"/>
              </w:rPr>
            </w:pPr>
          </w:p>
        </w:tc>
      </w:tr>
      <w:tr w:rsidR="000B670B" w:rsidRPr="000B670B" w14:paraId="785AF5C9" w14:textId="77777777" w:rsidTr="000A25A8">
        <w:trPr>
          <w:trHeight w:val="310"/>
        </w:trPr>
        <w:tc>
          <w:tcPr>
            <w:tcW w:w="2400" w:type="dxa"/>
            <w:vMerge/>
            <w:tcBorders>
              <w:top w:val="nil"/>
              <w:left w:val="single" w:sz="8" w:space="0" w:color="auto"/>
              <w:bottom w:val="single" w:sz="8" w:space="0" w:color="000000"/>
              <w:right w:val="single" w:sz="8" w:space="0" w:color="auto"/>
            </w:tcBorders>
            <w:vAlign w:val="center"/>
            <w:hideMark/>
          </w:tcPr>
          <w:p w14:paraId="50CA476C" w14:textId="77777777" w:rsidR="000B670B" w:rsidRPr="000B670B" w:rsidRDefault="000B670B" w:rsidP="000B670B">
            <w:pPr>
              <w:spacing w:after="0" w:line="240" w:lineRule="auto"/>
              <w:rPr>
                <w:rFonts w:ascii="Calibri" w:eastAsia="Times New Roman" w:hAnsi="Calibri" w:cs="Calibri"/>
                <w:color w:val="000000"/>
                <w:lang w:eastAsia="en-GB"/>
              </w:rPr>
            </w:pPr>
          </w:p>
        </w:tc>
        <w:tc>
          <w:tcPr>
            <w:tcW w:w="2977" w:type="dxa"/>
            <w:vMerge/>
            <w:tcBorders>
              <w:top w:val="nil"/>
              <w:left w:val="single" w:sz="8" w:space="0" w:color="auto"/>
              <w:bottom w:val="single" w:sz="8" w:space="0" w:color="000000"/>
              <w:right w:val="single" w:sz="8" w:space="0" w:color="auto"/>
            </w:tcBorders>
            <w:vAlign w:val="center"/>
            <w:hideMark/>
          </w:tcPr>
          <w:p w14:paraId="7B22E1DB" w14:textId="77777777" w:rsidR="000B670B" w:rsidRPr="000B670B" w:rsidRDefault="000B670B" w:rsidP="000B670B">
            <w:pPr>
              <w:spacing w:after="0" w:line="240" w:lineRule="auto"/>
              <w:rPr>
                <w:rFonts w:ascii="Calibri" w:eastAsia="Times New Roman" w:hAnsi="Calibri" w:cs="Calibri"/>
                <w:color w:val="000000"/>
                <w:lang w:eastAsia="en-GB"/>
              </w:rPr>
            </w:pPr>
          </w:p>
        </w:tc>
        <w:tc>
          <w:tcPr>
            <w:tcW w:w="1417" w:type="dxa"/>
            <w:tcBorders>
              <w:top w:val="nil"/>
              <w:left w:val="nil"/>
              <w:bottom w:val="nil"/>
              <w:right w:val="single" w:sz="8" w:space="0" w:color="auto"/>
            </w:tcBorders>
            <w:shd w:val="clear" w:color="auto" w:fill="auto"/>
            <w:vAlign w:val="center"/>
            <w:hideMark/>
          </w:tcPr>
          <w:p w14:paraId="043F96C8" w14:textId="6F01A169" w:rsidR="000B670B" w:rsidRPr="000B670B" w:rsidRDefault="00C809E3" w:rsidP="000B670B">
            <w:pPr>
              <w:spacing w:after="0" w:line="240" w:lineRule="auto"/>
              <w:jc w:val="center"/>
              <w:rPr>
                <w:rFonts w:ascii="Calibri" w:eastAsia="Times New Roman" w:hAnsi="Calibri" w:cs="Calibri"/>
                <w:color w:val="000000"/>
                <w:lang w:eastAsia="en-GB"/>
              </w:rPr>
            </w:pPr>
            <w:hyperlink r:id="rId22" w:history="1">
              <w:r w:rsidR="000B670B" w:rsidRPr="0011688C">
                <w:rPr>
                  <w:rStyle w:val="Hyperlink"/>
                  <w:rFonts w:ascii="Calibri" w:eastAsia="Times New Roman" w:hAnsi="Calibri" w:cs="Calibri"/>
                  <w:lang w:eastAsia="en-GB"/>
                </w:rPr>
                <w:t>CM 1-3</w:t>
              </w:r>
            </w:hyperlink>
          </w:p>
        </w:tc>
        <w:tc>
          <w:tcPr>
            <w:tcW w:w="1418" w:type="dxa"/>
            <w:vMerge/>
            <w:tcBorders>
              <w:top w:val="nil"/>
              <w:left w:val="single" w:sz="8" w:space="0" w:color="auto"/>
              <w:bottom w:val="single" w:sz="8" w:space="0" w:color="000000"/>
              <w:right w:val="single" w:sz="8" w:space="0" w:color="auto"/>
            </w:tcBorders>
            <w:vAlign w:val="center"/>
          </w:tcPr>
          <w:p w14:paraId="168832D4" w14:textId="77777777" w:rsidR="000B670B" w:rsidRPr="000B670B" w:rsidRDefault="000B670B" w:rsidP="000B670B">
            <w:pPr>
              <w:spacing w:after="0" w:line="240" w:lineRule="auto"/>
              <w:rPr>
                <w:rFonts w:ascii="Calibri" w:eastAsia="Times New Roman" w:hAnsi="Calibri" w:cs="Calibri"/>
                <w:color w:val="000000"/>
                <w:lang w:eastAsia="en-GB"/>
              </w:rPr>
            </w:pPr>
          </w:p>
        </w:tc>
        <w:tc>
          <w:tcPr>
            <w:tcW w:w="1559" w:type="dxa"/>
            <w:vMerge/>
            <w:tcBorders>
              <w:top w:val="nil"/>
              <w:left w:val="single" w:sz="8" w:space="0" w:color="auto"/>
              <w:bottom w:val="single" w:sz="8" w:space="0" w:color="000000"/>
              <w:right w:val="single" w:sz="8" w:space="0" w:color="auto"/>
            </w:tcBorders>
            <w:vAlign w:val="center"/>
            <w:hideMark/>
          </w:tcPr>
          <w:p w14:paraId="02129D07" w14:textId="77777777" w:rsidR="000B670B" w:rsidRPr="000B670B" w:rsidRDefault="000B670B" w:rsidP="000B670B">
            <w:pPr>
              <w:spacing w:after="0" w:line="240" w:lineRule="auto"/>
              <w:rPr>
                <w:rFonts w:ascii="Calibri" w:eastAsia="Times New Roman" w:hAnsi="Calibri" w:cs="Calibri"/>
                <w:color w:val="3456D3"/>
                <w:lang w:eastAsia="en-GB"/>
              </w:rPr>
            </w:pPr>
          </w:p>
        </w:tc>
        <w:tc>
          <w:tcPr>
            <w:tcW w:w="2709" w:type="dxa"/>
            <w:vAlign w:val="center"/>
            <w:hideMark/>
          </w:tcPr>
          <w:p w14:paraId="1F1EB6E3" w14:textId="77777777" w:rsidR="000B670B" w:rsidRPr="000B670B" w:rsidRDefault="000B670B" w:rsidP="000B670B">
            <w:pPr>
              <w:spacing w:after="0" w:line="240" w:lineRule="auto"/>
              <w:rPr>
                <w:rFonts w:ascii="Times New Roman" w:eastAsia="Times New Roman" w:hAnsi="Times New Roman" w:cs="Times New Roman"/>
                <w:sz w:val="20"/>
                <w:szCs w:val="20"/>
                <w:lang w:eastAsia="en-GB"/>
              </w:rPr>
            </w:pPr>
          </w:p>
        </w:tc>
      </w:tr>
      <w:tr w:rsidR="000B670B" w:rsidRPr="000B670B" w14:paraId="1C575EEA" w14:textId="77777777" w:rsidTr="000A25A8">
        <w:trPr>
          <w:trHeight w:val="642"/>
        </w:trPr>
        <w:tc>
          <w:tcPr>
            <w:tcW w:w="2400" w:type="dxa"/>
            <w:vMerge/>
            <w:tcBorders>
              <w:top w:val="nil"/>
              <w:left w:val="single" w:sz="8" w:space="0" w:color="auto"/>
              <w:bottom w:val="single" w:sz="8" w:space="0" w:color="000000"/>
              <w:right w:val="single" w:sz="8" w:space="0" w:color="auto"/>
            </w:tcBorders>
            <w:vAlign w:val="center"/>
            <w:hideMark/>
          </w:tcPr>
          <w:p w14:paraId="54941043" w14:textId="77777777" w:rsidR="000B670B" w:rsidRPr="000B670B" w:rsidRDefault="000B670B" w:rsidP="000B670B">
            <w:pPr>
              <w:spacing w:after="0" w:line="240" w:lineRule="auto"/>
              <w:rPr>
                <w:rFonts w:ascii="Calibri" w:eastAsia="Times New Roman" w:hAnsi="Calibri" w:cs="Calibri"/>
                <w:color w:val="000000"/>
                <w:lang w:eastAsia="en-GB"/>
              </w:rPr>
            </w:pPr>
          </w:p>
        </w:tc>
        <w:tc>
          <w:tcPr>
            <w:tcW w:w="2977" w:type="dxa"/>
            <w:vMerge/>
            <w:tcBorders>
              <w:top w:val="nil"/>
              <w:left w:val="single" w:sz="8" w:space="0" w:color="auto"/>
              <w:bottom w:val="single" w:sz="8" w:space="0" w:color="000000"/>
              <w:right w:val="single" w:sz="8" w:space="0" w:color="auto"/>
            </w:tcBorders>
            <w:vAlign w:val="center"/>
            <w:hideMark/>
          </w:tcPr>
          <w:p w14:paraId="4F40B813" w14:textId="77777777" w:rsidR="000B670B" w:rsidRPr="000B670B" w:rsidRDefault="000B670B" w:rsidP="000B670B">
            <w:pPr>
              <w:spacing w:after="0" w:line="240" w:lineRule="auto"/>
              <w:rPr>
                <w:rFonts w:ascii="Calibri" w:eastAsia="Times New Roman" w:hAnsi="Calibri" w:cs="Calibri"/>
                <w:color w:val="000000"/>
                <w:lang w:eastAsia="en-GB"/>
              </w:rPr>
            </w:pPr>
          </w:p>
        </w:tc>
        <w:tc>
          <w:tcPr>
            <w:tcW w:w="1417" w:type="dxa"/>
            <w:tcBorders>
              <w:top w:val="nil"/>
              <w:left w:val="nil"/>
              <w:bottom w:val="single" w:sz="8" w:space="0" w:color="auto"/>
              <w:right w:val="single" w:sz="8" w:space="0" w:color="auto"/>
            </w:tcBorders>
            <w:shd w:val="clear" w:color="auto" w:fill="auto"/>
            <w:vAlign w:val="center"/>
            <w:hideMark/>
          </w:tcPr>
          <w:p w14:paraId="00E293A9" w14:textId="77777777" w:rsidR="000B670B" w:rsidRPr="000B670B" w:rsidRDefault="000B670B" w:rsidP="000B670B">
            <w:pPr>
              <w:spacing w:after="0" w:line="240" w:lineRule="auto"/>
              <w:jc w:val="center"/>
              <w:rPr>
                <w:rFonts w:ascii="Calibri" w:eastAsia="Times New Roman" w:hAnsi="Calibri" w:cs="Calibri"/>
                <w:color w:val="000000"/>
                <w:lang w:eastAsia="en-GB"/>
              </w:rPr>
            </w:pPr>
            <w:r w:rsidRPr="000B670B">
              <w:rPr>
                <w:rFonts w:ascii="Calibri" w:eastAsia="Times New Roman" w:hAnsi="Calibri" w:cs="Calibri"/>
                <w:color w:val="000000"/>
                <w:lang w:eastAsia="en-GB"/>
              </w:rPr>
              <w:t> </w:t>
            </w:r>
          </w:p>
        </w:tc>
        <w:tc>
          <w:tcPr>
            <w:tcW w:w="1418" w:type="dxa"/>
            <w:vMerge/>
            <w:tcBorders>
              <w:top w:val="nil"/>
              <w:left w:val="single" w:sz="8" w:space="0" w:color="auto"/>
              <w:bottom w:val="single" w:sz="8" w:space="0" w:color="000000"/>
              <w:right w:val="single" w:sz="8" w:space="0" w:color="auto"/>
            </w:tcBorders>
            <w:vAlign w:val="center"/>
          </w:tcPr>
          <w:p w14:paraId="0F477D4F" w14:textId="77777777" w:rsidR="000B670B" w:rsidRPr="000B670B" w:rsidRDefault="000B670B" w:rsidP="000B670B">
            <w:pPr>
              <w:spacing w:after="0" w:line="240" w:lineRule="auto"/>
              <w:rPr>
                <w:rFonts w:ascii="Calibri" w:eastAsia="Times New Roman" w:hAnsi="Calibri" w:cs="Calibri"/>
                <w:color w:val="000000"/>
                <w:lang w:eastAsia="en-GB"/>
              </w:rPr>
            </w:pPr>
          </w:p>
        </w:tc>
        <w:tc>
          <w:tcPr>
            <w:tcW w:w="1559" w:type="dxa"/>
            <w:vMerge/>
            <w:tcBorders>
              <w:top w:val="nil"/>
              <w:left w:val="single" w:sz="8" w:space="0" w:color="auto"/>
              <w:bottom w:val="single" w:sz="8" w:space="0" w:color="000000"/>
              <w:right w:val="single" w:sz="8" w:space="0" w:color="auto"/>
            </w:tcBorders>
            <w:vAlign w:val="center"/>
            <w:hideMark/>
          </w:tcPr>
          <w:p w14:paraId="449EFB0B" w14:textId="77777777" w:rsidR="000B670B" w:rsidRPr="000B670B" w:rsidRDefault="000B670B" w:rsidP="000B670B">
            <w:pPr>
              <w:spacing w:after="0" w:line="240" w:lineRule="auto"/>
              <w:rPr>
                <w:rFonts w:ascii="Calibri" w:eastAsia="Times New Roman" w:hAnsi="Calibri" w:cs="Calibri"/>
                <w:color w:val="3456D3"/>
                <w:lang w:eastAsia="en-GB"/>
              </w:rPr>
            </w:pPr>
          </w:p>
        </w:tc>
        <w:tc>
          <w:tcPr>
            <w:tcW w:w="2709" w:type="dxa"/>
            <w:vAlign w:val="center"/>
            <w:hideMark/>
          </w:tcPr>
          <w:p w14:paraId="2211B4F2" w14:textId="77777777" w:rsidR="000B670B" w:rsidRPr="000B670B" w:rsidRDefault="000B670B" w:rsidP="000B670B">
            <w:pPr>
              <w:spacing w:after="0" w:line="240" w:lineRule="auto"/>
              <w:rPr>
                <w:rFonts w:ascii="Times New Roman" w:eastAsia="Times New Roman" w:hAnsi="Times New Roman" w:cs="Times New Roman"/>
                <w:sz w:val="20"/>
                <w:szCs w:val="20"/>
                <w:lang w:eastAsia="en-GB"/>
              </w:rPr>
            </w:pPr>
          </w:p>
        </w:tc>
      </w:tr>
      <w:tr w:rsidR="000B670B" w:rsidRPr="000B670B" w14:paraId="237B9833" w14:textId="77777777" w:rsidTr="000A25A8">
        <w:trPr>
          <w:trHeight w:val="1160"/>
        </w:trPr>
        <w:tc>
          <w:tcPr>
            <w:tcW w:w="2400" w:type="dxa"/>
            <w:vMerge w:val="restart"/>
            <w:tcBorders>
              <w:top w:val="nil"/>
              <w:left w:val="single" w:sz="8" w:space="0" w:color="auto"/>
              <w:bottom w:val="nil"/>
              <w:right w:val="single" w:sz="8" w:space="0" w:color="auto"/>
            </w:tcBorders>
            <w:shd w:val="clear" w:color="auto" w:fill="auto"/>
            <w:vAlign w:val="center"/>
            <w:hideMark/>
          </w:tcPr>
          <w:p w14:paraId="5EE0F6EC" w14:textId="77777777" w:rsidR="000B670B" w:rsidRPr="000B670B" w:rsidRDefault="000B670B" w:rsidP="000B670B">
            <w:pPr>
              <w:spacing w:after="0" w:line="240" w:lineRule="auto"/>
              <w:rPr>
                <w:rFonts w:ascii="Calibri" w:eastAsia="Times New Roman" w:hAnsi="Calibri" w:cs="Calibri"/>
                <w:color w:val="000000"/>
                <w:lang w:eastAsia="en-GB"/>
              </w:rPr>
            </w:pPr>
            <w:r w:rsidRPr="000B670B">
              <w:rPr>
                <w:rFonts w:ascii="Calibri" w:eastAsia="Times New Roman" w:hAnsi="Calibri" w:cs="Calibri"/>
                <w:color w:val="000000"/>
                <w:lang w:eastAsia="en-GB"/>
              </w:rPr>
              <w:t xml:space="preserve">Prior to the APCM (using nomination form) or verbally at meeting  </w:t>
            </w:r>
          </w:p>
        </w:tc>
        <w:tc>
          <w:tcPr>
            <w:tcW w:w="2977" w:type="dxa"/>
            <w:tcBorders>
              <w:top w:val="nil"/>
              <w:left w:val="nil"/>
              <w:bottom w:val="nil"/>
              <w:right w:val="single" w:sz="8" w:space="0" w:color="auto"/>
            </w:tcBorders>
            <w:shd w:val="clear" w:color="auto" w:fill="auto"/>
            <w:vAlign w:val="center"/>
            <w:hideMark/>
          </w:tcPr>
          <w:p w14:paraId="776D933F" w14:textId="77777777" w:rsidR="000B670B" w:rsidRPr="000B670B" w:rsidRDefault="000B670B" w:rsidP="000B670B">
            <w:pPr>
              <w:spacing w:after="0" w:line="240" w:lineRule="auto"/>
              <w:rPr>
                <w:rFonts w:ascii="Calibri" w:eastAsia="Times New Roman" w:hAnsi="Calibri" w:cs="Calibri"/>
                <w:color w:val="000000"/>
                <w:lang w:eastAsia="en-GB"/>
              </w:rPr>
            </w:pPr>
            <w:r w:rsidRPr="000B670B">
              <w:rPr>
                <w:rFonts w:ascii="Calibri" w:eastAsia="Times New Roman" w:hAnsi="Calibri" w:cs="Calibri"/>
                <w:color w:val="000000"/>
                <w:lang w:eastAsia="en-GB"/>
              </w:rPr>
              <w:t>Receive nominations for elected PCC lay members</w:t>
            </w:r>
          </w:p>
        </w:tc>
        <w:tc>
          <w:tcPr>
            <w:tcW w:w="1417" w:type="dxa"/>
            <w:tcBorders>
              <w:top w:val="nil"/>
              <w:left w:val="nil"/>
              <w:bottom w:val="nil"/>
              <w:right w:val="single" w:sz="8" w:space="0" w:color="auto"/>
            </w:tcBorders>
            <w:shd w:val="clear" w:color="auto" w:fill="auto"/>
            <w:vAlign w:val="center"/>
            <w:hideMark/>
          </w:tcPr>
          <w:p w14:paraId="41B6DE15" w14:textId="02B9B6A6" w:rsidR="000B670B" w:rsidRPr="000B670B" w:rsidRDefault="00C809E3" w:rsidP="000B670B">
            <w:pPr>
              <w:spacing w:after="0" w:line="240" w:lineRule="auto"/>
              <w:jc w:val="center"/>
              <w:rPr>
                <w:rFonts w:ascii="Calibri" w:eastAsia="Times New Roman" w:hAnsi="Calibri" w:cs="Calibri"/>
                <w:color w:val="000000"/>
                <w:lang w:eastAsia="en-GB"/>
              </w:rPr>
            </w:pPr>
            <w:hyperlink r:id="rId23" w:history="1">
              <w:r w:rsidR="000B670B" w:rsidRPr="0011688C">
                <w:rPr>
                  <w:rStyle w:val="Hyperlink"/>
                  <w:rFonts w:ascii="Calibri" w:eastAsia="Times New Roman" w:hAnsi="Calibri" w:cs="Calibri"/>
                  <w:lang w:eastAsia="en-GB"/>
                </w:rPr>
                <w:t>CRR part 9 M8 (see M3 form for disqualification criteria)</w:t>
              </w:r>
            </w:hyperlink>
          </w:p>
        </w:tc>
        <w:tc>
          <w:tcPr>
            <w:tcW w:w="1418" w:type="dxa"/>
            <w:vMerge w:val="restart"/>
            <w:tcBorders>
              <w:top w:val="nil"/>
              <w:left w:val="single" w:sz="8" w:space="0" w:color="auto"/>
              <w:bottom w:val="single" w:sz="8" w:space="0" w:color="000000"/>
              <w:right w:val="single" w:sz="8" w:space="0" w:color="auto"/>
            </w:tcBorders>
            <w:shd w:val="clear" w:color="auto" w:fill="auto"/>
            <w:vAlign w:val="center"/>
          </w:tcPr>
          <w:p w14:paraId="1F72B1C2" w14:textId="02594FC6" w:rsidR="000B670B" w:rsidRPr="000B670B" w:rsidRDefault="000B670B" w:rsidP="000B670B">
            <w:pPr>
              <w:spacing w:after="0" w:line="240" w:lineRule="auto"/>
              <w:jc w:val="center"/>
              <w:rPr>
                <w:rFonts w:ascii="Calibri" w:eastAsia="Times New Roman" w:hAnsi="Calibri" w:cs="Calibri"/>
                <w:color w:val="000000"/>
                <w:lang w:eastAsia="en-GB"/>
              </w:rPr>
            </w:pPr>
          </w:p>
        </w:tc>
        <w:tc>
          <w:tcPr>
            <w:tcW w:w="1559" w:type="dxa"/>
            <w:tcBorders>
              <w:top w:val="nil"/>
              <w:left w:val="nil"/>
              <w:bottom w:val="nil"/>
              <w:right w:val="single" w:sz="8" w:space="0" w:color="auto"/>
            </w:tcBorders>
            <w:shd w:val="clear" w:color="auto" w:fill="auto"/>
            <w:vAlign w:val="center"/>
            <w:hideMark/>
          </w:tcPr>
          <w:p w14:paraId="0E1A290F" w14:textId="77777777" w:rsidR="000B670B" w:rsidRPr="000B670B" w:rsidRDefault="00C809E3" w:rsidP="000B670B">
            <w:pPr>
              <w:spacing w:after="0" w:line="240" w:lineRule="auto"/>
              <w:rPr>
                <w:rFonts w:ascii="Calibri" w:eastAsia="Times New Roman" w:hAnsi="Calibri" w:cs="Calibri"/>
                <w:color w:val="0563C1"/>
                <w:u w:val="single"/>
                <w:lang w:eastAsia="en-GB"/>
              </w:rPr>
            </w:pPr>
            <w:hyperlink r:id="rId24" w:history="1">
              <w:r w:rsidR="000B670B" w:rsidRPr="000B670B">
                <w:rPr>
                  <w:rFonts w:ascii="Calibri" w:eastAsia="Times New Roman" w:hAnsi="Calibri" w:cs="Calibri"/>
                  <w:color w:val="0563C1"/>
                  <w:u w:val="single"/>
                  <w:lang w:eastAsia="en-GB"/>
                </w:rPr>
                <w:t>M3 Nomination for election of PCC member at APCM</w:t>
              </w:r>
            </w:hyperlink>
          </w:p>
        </w:tc>
        <w:tc>
          <w:tcPr>
            <w:tcW w:w="2709" w:type="dxa"/>
            <w:vAlign w:val="center"/>
            <w:hideMark/>
          </w:tcPr>
          <w:p w14:paraId="1CA5E62A" w14:textId="77777777" w:rsidR="000B670B" w:rsidRPr="000B670B" w:rsidRDefault="000B670B" w:rsidP="000B670B">
            <w:pPr>
              <w:spacing w:after="0" w:line="240" w:lineRule="auto"/>
              <w:rPr>
                <w:rFonts w:ascii="Times New Roman" w:eastAsia="Times New Roman" w:hAnsi="Times New Roman" w:cs="Times New Roman"/>
                <w:sz w:val="20"/>
                <w:szCs w:val="20"/>
                <w:lang w:eastAsia="en-GB"/>
              </w:rPr>
            </w:pPr>
          </w:p>
        </w:tc>
      </w:tr>
      <w:tr w:rsidR="000B670B" w:rsidRPr="000B670B" w14:paraId="3D2B6644" w14:textId="77777777" w:rsidTr="000A25A8">
        <w:trPr>
          <w:trHeight w:val="880"/>
        </w:trPr>
        <w:tc>
          <w:tcPr>
            <w:tcW w:w="2400" w:type="dxa"/>
            <w:vMerge/>
            <w:tcBorders>
              <w:top w:val="nil"/>
              <w:left w:val="single" w:sz="8" w:space="0" w:color="auto"/>
              <w:bottom w:val="nil"/>
              <w:right w:val="single" w:sz="8" w:space="0" w:color="auto"/>
            </w:tcBorders>
            <w:vAlign w:val="center"/>
            <w:hideMark/>
          </w:tcPr>
          <w:p w14:paraId="578AA62E" w14:textId="77777777" w:rsidR="000B670B" w:rsidRPr="000B670B" w:rsidRDefault="000B670B" w:rsidP="000B670B">
            <w:pPr>
              <w:spacing w:after="0" w:line="240" w:lineRule="auto"/>
              <w:rPr>
                <w:rFonts w:ascii="Calibri" w:eastAsia="Times New Roman" w:hAnsi="Calibri" w:cs="Calibri"/>
                <w:color w:val="000000"/>
                <w:lang w:eastAsia="en-GB"/>
              </w:rPr>
            </w:pPr>
          </w:p>
        </w:tc>
        <w:tc>
          <w:tcPr>
            <w:tcW w:w="2977" w:type="dxa"/>
            <w:tcBorders>
              <w:top w:val="nil"/>
              <w:left w:val="nil"/>
              <w:bottom w:val="single" w:sz="8" w:space="0" w:color="auto"/>
              <w:right w:val="single" w:sz="8" w:space="0" w:color="auto"/>
            </w:tcBorders>
            <w:shd w:val="clear" w:color="auto" w:fill="auto"/>
            <w:vAlign w:val="center"/>
            <w:hideMark/>
          </w:tcPr>
          <w:p w14:paraId="78D69761" w14:textId="77777777" w:rsidR="000B670B" w:rsidRDefault="000B670B" w:rsidP="000B670B">
            <w:pPr>
              <w:spacing w:after="0" w:line="240" w:lineRule="auto"/>
              <w:rPr>
                <w:rFonts w:ascii="Calibri" w:eastAsia="Times New Roman" w:hAnsi="Calibri" w:cs="Calibri"/>
                <w:color w:val="000000"/>
                <w:lang w:eastAsia="en-GB"/>
              </w:rPr>
            </w:pPr>
            <w:r w:rsidRPr="000B670B">
              <w:rPr>
                <w:rFonts w:ascii="Calibri" w:eastAsia="Times New Roman" w:hAnsi="Calibri" w:cs="Calibri"/>
                <w:color w:val="000000"/>
                <w:lang w:eastAsia="en-GB"/>
              </w:rPr>
              <w:t>Nominees to complete trustee fit &amp; proper person declaration (become trustee on joining the PCC)</w:t>
            </w:r>
          </w:p>
          <w:p w14:paraId="7D1621C0" w14:textId="2DA04728" w:rsidR="000B670B" w:rsidRPr="000B670B" w:rsidRDefault="000B670B" w:rsidP="000B670B">
            <w:pPr>
              <w:spacing w:after="0" w:line="240" w:lineRule="auto"/>
              <w:rPr>
                <w:rFonts w:ascii="Calibri" w:eastAsia="Times New Roman" w:hAnsi="Calibri" w:cs="Calibri"/>
                <w:color w:val="000000"/>
                <w:lang w:eastAsia="en-GB"/>
              </w:rPr>
            </w:pPr>
          </w:p>
        </w:tc>
        <w:tc>
          <w:tcPr>
            <w:tcW w:w="1417" w:type="dxa"/>
            <w:tcBorders>
              <w:top w:val="nil"/>
              <w:left w:val="nil"/>
              <w:bottom w:val="single" w:sz="8" w:space="0" w:color="auto"/>
              <w:right w:val="single" w:sz="8" w:space="0" w:color="auto"/>
            </w:tcBorders>
            <w:shd w:val="clear" w:color="auto" w:fill="auto"/>
            <w:vAlign w:val="center"/>
            <w:hideMark/>
          </w:tcPr>
          <w:p w14:paraId="5519CA4B" w14:textId="77777777" w:rsidR="000B670B" w:rsidRPr="000B670B" w:rsidRDefault="000B670B" w:rsidP="000B670B">
            <w:pPr>
              <w:spacing w:after="0" w:line="240" w:lineRule="auto"/>
              <w:jc w:val="center"/>
              <w:rPr>
                <w:rFonts w:ascii="Calibri" w:eastAsia="Times New Roman" w:hAnsi="Calibri" w:cs="Calibri"/>
                <w:color w:val="000000"/>
                <w:lang w:eastAsia="en-GB"/>
              </w:rPr>
            </w:pPr>
            <w:r w:rsidRPr="000B670B">
              <w:rPr>
                <w:rFonts w:ascii="Calibri" w:eastAsia="Times New Roman" w:hAnsi="Calibri" w:cs="Calibri"/>
                <w:color w:val="000000"/>
                <w:lang w:eastAsia="en-GB"/>
              </w:rPr>
              <w:t>n/a</w:t>
            </w:r>
          </w:p>
        </w:tc>
        <w:tc>
          <w:tcPr>
            <w:tcW w:w="1418" w:type="dxa"/>
            <w:vMerge/>
            <w:tcBorders>
              <w:top w:val="nil"/>
              <w:left w:val="single" w:sz="8" w:space="0" w:color="auto"/>
              <w:bottom w:val="single" w:sz="8" w:space="0" w:color="000000"/>
              <w:right w:val="single" w:sz="8" w:space="0" w:color="auto"/>
            </w:tcBorders>
            <w:vAlign w:val="center"/>
          </w:tcPr>
          <w:p w14:paraId="59728FB6" w14:textId="77777777" w:rsidR="000B670B" w:rsidRPr="000B670B" w:rsidRDefault="000B670B" w:rsidP="000B670B">
            <w:pPr>
              <w:spacing w:after="0" w:line="240" w:lineRule="auto"/>
              <w:rPr>
                <w:rFonts w:ascii="Calibri" w:eastAsia="Times New Roman" w:hAnsi="Calibri" w:cs="Calibri"/>
                <w:color w:val="000000"/>
                <w:lang w:eastAsia="en-GB"/>
              </w:rPr>
            </w:pPr>
          </w:p>
        </w:tc>
        <w:tc>
          <w:tcPr>
            <w:tcW w:w="1559" w:type="dxa"/>
            <w:tcBorders>
              <w:top w:val="nil"/>
              <w:left w:val="nil"/>
              <w:bottom w:val="nil"/>
              <w:right w:val="single" w:sz="8" w:space="0" w:color="auto"/>
            </w:tcBorders>
            <w:shd w:val="clear" w:color="auto" w:fill="auto"/>
            <w:vAlign w:val="center"/>
            <w:hideMark/>
          </w:tcPr>
          <w:p w14:paraId="1B002B9C" w14:textId="77777777" w:rsidR="000B670B" w:rsidRPr="000B670B" w:rsidRDefault="00C809E3" w:rsidP="000B670B">
            <w:pPr>
              <w:spacing w:after="0" w:line="240" w:lineRule="auto"/>
              <w:rPr>
                <w:rFonts w:ascii="Calibri" w:eastAsia="Times New Roman" w:hAnsi="Calibri" w:cs="Calibri"/>
                <w:color w:val="0563C1"/>
                <w:u w:val="single"/>
                <w:lang w:eastAsia="en-GB"/>
              </w:rPr>
            </w:pPr>
            <w:hyperlink r:id="rId25" w:history="1">
              <w:r w:rsidR="000B670B" w:rsidRPr="000B670B">
                <w:rPr>
                  <w:rFonts w:ascii="Calibri" w:eastAsia="Times New Roman" w:hAnsi="Calibri" w:cs="Calibri"/>
                  <w:color w:val="0563C1"/>
                  <w:u w:val="single"/>
                  <w:lang w:eastAsia="en-GB"/>
                </w:rPr>
                <w:t>M5 Fit and proper person declaration</w:t>
              </w:r>
            </w:hyperlink>
          </w:p>
        </w:tc>
        <w:tc>
          <w:tcPr>
            <w:tcW w:w="2709" w:type="dxa"/>
            <w:vAlign w:val="center"/>
            <w:hideMark/>
          </w:tcPr>
          <w:p w14:paraId="7095C820" w14:textId="77777777" w:rsidR="000B670B" w:rsidRPr="000B670B" w:rsidRDefault="000B670B" w:rsidP="000B670B">
            <w:pPr>
              <w:spacing w:after="0" w:line="240" w:lineRule="auto"/>
              <w:rPr>
                <w:rFonts w:ascii="Times New Roman" w:eastAsia="Times New Roman" w:hAnsi="Times New Roman" w:cs="Times New Roman"/>
                <w:sz w:val="20"/>
                <w:szCs w:val="20"/>
                <w:lang w:eastAsia="en-GB"/>
              </w:rPr>
            </w:pPr>
          </w:p>
        </w:tc>
      </w:tr>
      <w:tr w:rsidR="000B670B" w:rsidRPr="000B670B" w14:paraId="09535707" w14:textId="77777777" w:rsidTr="000A25A8">
        <w:trPr>
          <w:trHeight w:val="1190"/>
        </w:trPr>
        <w:tc>
          <w:tcPr>
            <w:tcW w:w="240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4FF153F" w14:textId="77777777" w:rsidR="000B670B" w:rsidRPr="000B670B" w:rsidRDefault="000B670B" w:rsidP="000B670B">
            <w:pPr>
              <w:spacing w:after="0" w:line="240" w:lineRule="auto"/>
              <w:rPr>
                <w:rFonts w:ascii="Calibri" w:eastAsia="Times New Roman" w:hAnsi="Calibri" w:cs="Calibri"/>
                <w:color w:val="000000"/>
                <w:lang w:eastAsia="en-GB"/>
              </w:rPr>
            </w:pPr>
            <w:r w:rsidRPr="000B670B">
              <w:rPr>
                <w:rFonts w:ascii="Calibri" w:eastAsia="Times New Roman" w:hAnsi="Calibri" w:cs="Calibri"/>
                <w:color w:val="000000"/>
                <w:lang w:eastAsia="en-GB"/>
              </w:rPr>
              <w:t xml:space="preserve">Prior to the APCM (using nomination form) or verbally at meeting  </w:t>
            </w:r>
          </w:p>
        </w:tc>
        <w:tc>
          <w:tcPr>
            <w:tcW w:w="2977" w:type="dxa"/>
            <w:tcBorders>
              <w:top w:val="nil"/>
              <w:left w:val="nil"/>
              <w:bottom w:val="single" w:sz="8" w:space="0" w:color="auto"/>
              <w:right w:val="single" w:sz="8" w:space="0" w:color="auto"/>
            </w:tcBorders>
            <w:shd w:val="clear" w:color="auto" w:fill="auto"/>
            <w:vAlign w:val="center"/>
            <w:hideMark/>
          </w:tcPr>
          <w:p w14:paraId="08DEE3DD" w14:textId="77777777" w:rsidR="000B670B" w:rsidRPr="000B670B" w:rsidRDefault="000B670B" w:rsidP="000B670B">
            <w:pPr>
              <w:spacing w:after="0" w:line="240" w:lineRule="auto"/>
              <w:rPr>
                <w:rFonts w:ascii="Calibri" w:eastAsia="Times New Roman" w:hAnsi="Calibri" w:cs="Calibri"/>
                <w:color w:val="000000"/>
                <w:lang w:eastAsia="en-GB"/>
              </w:rPr>
            </w:pPr>
            <w:r w:rsidRPr="000B670B">
              <w:rPr>
                <w:rFonts w:ascii="Calibri" w:eastAsia="Times New Roman" w:hAnsi="Calibri" w:cs="Calibri"/>
                <w:color w:val="000000"/>
                <w:lang w:eastAsia="en-GB"/>
              </w:rPr>
              <w:t>Receive nominations for Deanery Synod members Need to do this year (elected every 3 years from 2020)</w:t>
            </w:r>
          </w:p>
        </w:tc>
        <w:tc>
          <w:tcPr>
            <w:tcW w:w="1417" w:type="dxa"/>
            <w:tcBorders>
              <w:top w:val="nil"/>
              <w:left w:val="nil"/>
              <w:bottom w:val="single" w:sz="8" w:space="0" w:color="auto"/>
              <w:right w:val="single" w:sz="8" w:space="0" w:color="auto"/>
            </w:tcBorders>
            <w:shd w:val="clear" w:color="auto" w:fill="auto"/>
            <w:vAlign w:val="center"/>
            <w:hideMark/>
          </w:tcPr>
          <w:p w14:paraId="69D83DD2" w14:textId="4EE9DF0B" w:rsidR="000B670B" w:rsidRPr="000B670B" w:rsidRDefault="00C809E3" w:rsidP="000B670B">
            <w:pPr>
              <w:spacing w:after="0" w:line="240" w:lineRule="auto"/>
              <w:jc w:val="center"/>
              <w:rPr>
                <w:rFonts w:ascii="Calibri" w:eastAsia="Times New Roman" w:hAnsi="Calibri" w:cs="Calibri"/>
                <w:color w:val="000000"/>
                <w:lang w:eastAsia="en-GB"/>
              </w:rPr>
            </w:pPr>
            <w:hyperlink r:id="rId26" w:history="1">
              <w:r w:rsidR="000B670B" w:rsidRPr="007B1936">
                <w:rPr>
                  <w:rStyle w:val="Hyperlink"/>
                  <w:rFonts w:ascii="Calibri" w:eastAsia="Times New Roman" w:hAnsi="Calibri" w:cs="Calibri"/>
                  <w:lang w:eastAsia="en-GB"/>
                </w:rPr>
                <w:t>CRR part 2 (19)</w:t>
              </w:r>
            </w:hyperlink>
          </w:p>
        </w:tc>
        <w:tc>
          <w:tcPr>
            <w:tcW w:w="1418" w:type="dxa"/>
            <w:tcBorders>
              <w:top w:val="nil"/>
              <w:left w:val="nil"/>
              <w:bottom w:val="single" w:sz="8" w:space="0" w:color="auto"/>
              <w:right w:val="single" w:sz="8" w:space="0" w:color="auto"/>
            </w:tcBorders>
            <w:shd w:val="clear" w:color="auto" w:fill="auto"/>
            <w:vAlign w:val="center"/>
          </w:tcPr>
          <w:p w14:paraId="27C88565" w14:textId="37562045" w:rsidR="000B670B" w:rsidRPr="000B670B" w:rsidRDefault="000B670B" w:rsidP="000B670B">
            <w:pPr>
              <w:spacing w:after="0" w:line="240" w:lineRule="auto"/>
              <w:jc w:val="center"/>
              <w:rPr>
                <w:rFonts w:ascii="Calibri" w:eastAsia="Times New Roman" w:hAnsi="Calibri" w:cs="Calibri"/>
                <w:color w:val="000000"/>
                <w:lang w:eastAsia="en-GB"/>
              </w:rPr>
            </w:pPr>
          </w:p>
        </w:tc>
        <w:tc>
          <w:tcPr>
            <w:tcW w:w="1559" w:type="dxa"/>
            <w:tcBorders>
              <w:top w:val="single" w:sz="8" w:space="0" w:color="auto"/>
              <w:left w:val="nil"/>
              <w:bottom w:val="single" w:sz="8" w:space="0" w:color="auto"/>
              <w:right w:val="single" w:sz="8" w:space="0" w:color="auto"/>
            </w:tcBorders>
            <w:shd w:val="clear" w:color="auto" w:fill="auto"/>
            <w:vAlign w:val="center"/>
            <w:hideMark/>
          </w:tcPr>
          <w:p w14:paraId="52B240F1" w14:textId="77777777" w:rsidR="000B670B" w:rsidRPr="000B670B" w:rsidRDefault="00C809E3" w:rsidP="000B670B">
            <w:pPr>
              <w:spacing w:after="0" w:line="240" w:lineRule="auto"/>
              <w:rPr>
                <w:rFonts w:ascii="Calibri" w:eastAsia="Times New Roman" w:hAnsi="Calibri" w:cs="Calibri"/>
                <w:color w:val="0563C1"/>
                <w:u w:val="single"/>
                <w:lang w:eastAsia="en-GB"/>
              </w:rPr>
            </w:pPr>
            <w:hyperlink r:id="rId27" w:history="1">
              <w:r w:rsidR="000B670B" w:rsidRPr="000B670B">
                <w:rPr>
                  <w:rFonts w:ascii="Calibri" w:eastAsia="Times New Roman" w:hAnsi="Calibri" w:cs="Calibri"/>
                  <w:color w:val="0563C1"/>
                  <w:u w:val="single"/>
                  <w:lang w:eastAsia="en-GB"/>
                </w:rPr>
                <w:t>D2: Nomination of lay member of Deanery Synod</w:t>
              </w:r>
            </w:hyperlink>
          </w:p>
        </w:tc>
        <w:tc>
          <w:tcPr>
            <w:tcW w:w="2709" w:type="dxa"/>
            <w:vAlign w:val="center"/>
            <w:hideMark/>
          </w:tcPr>
          <w:p w14:paraId="1B7241CF" w14:textId="77777777" w:rsidR="000B670B" w:rsidRPr="000B670B" w:rsidRDefault="000B670B" w:rsidP="000B670B">
            <w:pPr>
              <w:spacing w:after="0" w:line="240" w:lineRule="auto"/>
              <w:rPr>
                <w:rFonts w:ascii="Times New Roman" w:eastAsia="Times New Roman" w:hAnsi="Times New Roman" w:cs="Times New Roman"/>
                <w:sz w:val="20"/>
                <w:szCs w:val="20"/>
                <w:lang w:eastAsia="en-GB"/>
              </w:rPr>
            </w:pPr>
          </w:p>
        </w:tc>
      </w:tr>
      <w:tr w:rsidR="000B670B" w:rsidRPr="000B670B" w14:paraId="27D0CEAD" w14:textId="77777777" w:rsidTr="000A25A8">
        <w:trPr>
          <w:trHeight w:val="310"/>
        </w:trPr>
        <w:tc>
          <w:tcPr>
            <w:tcW w:w="2400" w:type="dxa"/>
            <w:vMerge w:val="restart"/>
            <w:tcBorders>
              <w:top w:val="nil"/>
              <w:left w:val="single" w:sz="8" w:space="0" w:color="auto"/>
              <w:bottom w:val="single" w:sz="8" w:space="0" w:color="000000"/>
              <w:right w:val="single" w:sz="8" w:space="0" w:color="auto"/>
            </w:tcBorders>
            <w:shd w:val="clear" w:color="auto" w:fill="auto"/>
            <w:vAlign w:val="center"/>
            <w:hideMark/>
          </w:tcPr>
          <w:p w14:paraId="5D3E5D31" w14:textId="77777777" w:rsidR="000B670B" w:rsidRPr="000B670B" w:rsidRDefault="000B670B" w:rsidP="000B670B">
            <w:pPr>
              <w:spacing w:after="0" w:line="240" w:lineRule="auto"/>
              <w:rPr>
                <w:rFonts w:ascii="Calibri" w:eastAsia="Times New Roman" w:hAnsi="Calibri" w:cs="Calibri"/>
                <w:b/>
                <w:bCs/>
                <w:color w:val="000000"/>
                <w:lang w:eastAsia="en-GB"/>
              </w:rPr>
            </w:pPr>
            <w:r w:rsidRPr="000B670B">
              <w:rPr>
                <w:rFonts w:ascii="Calibri" w:eastAsia="Times New Roman" w:hAnsi="Calibri" w:cs="Calibri"/>
                <w:b/>
                <w:bCs/>
                <w:color w:val="000000"/>
                <w:lang w:eastAsia="en-GB"/>
              </w:rPr>
              <w:t>Not later than 31 May</w:t>
            </w:r>
          </w:p>
        </w:tc>
        <w:tc>
          <w:tcPr>
            <w:tcW w:w="2977" w:type="dxa"/>
            <w:vMerge w:val="restart"/>
            <w:tcBorders>
              <w:top w:val="nil"/>
              <w:left w:val="single" w:sz="8" w:space="0" w:color="auto"/>
              <w:bottom w:val="single" w:sz="8" w:space="0" w:color="000000"/>
              <w:right w:val="single" w:sz="8" w:space="0" w:color="auto"/>
            </w:tcBorders>
            <w:shd w:val="clear" w:color="auto" w:fill="auto"/>
            <w:vAlign w:val="center"/>
            <w:hideMark/>
          </w:tcPr>
          <w:p w14:paraId="624C8BE9" w14:textId="77777777" w:rsidR="000B670B" w:rsidRDefault="000B670B" w:rsidP="000B670B">
            <w:pPr>
              <w:spacing w:after="0" w:line="240" w:lineRule="auto"/>
              <w:rPr>
                <w:rFonts w:ascii="Calibri" w:eastAsia="Times New Roman" w:hAnsi="Calibri" w:cs="Calibri"/>
                <w:b/>
                <w:bCs/>
                <w:color w:val="000000"/>
                <w:lang w:eastAsia="en-GB"/>
              </w:rPr>
            </w:pPr>
            <w:r w:rsidRPr="000B670B">
              <w:rPr>
                <w:rFonts w:ascii="Calibri" w:eastAsia="Times New Roman" w:hAnsi="Calibri" w:cs="Calibri"/>
                <w:b/>
                <w:bCs/>
                <w:color w:val="000000"/>
                <w:lang w:eastAsia="en-GB"/>
              </w:rPr>
              <w:t>ANNUAL PAROCHIAL CHURCH MEETING &amp; ANNUAL MEETING OF PARISHIONERS (if to be held on same date)</w:t>
            </w:r>
          </w:p>
          <w:p w14:paraId="3C89FCBD" w14:textId="3863A8B9" w:rsidR="000B670B" w:rsidRPr="000B670B" w:rsidRDefault="000B670B" w:rsidP="000B670B">
            <w:pPr>
              <w:spacing w:after="0" w:line="240" w:lineRule="auto"/>
              <w:rPr>
                <w:rFonts w:ascii="Calibri" w:eastAsia="Times New Roman" w:hAnsi="Calibri" w:cs="Calibri"/>
                <w:b/>
                <w:bCs/>
                <w:color w:val="000000"/>
                <w:lang w:eastAsia="en-GB"/>
              </w:rPr>
            </w:pPr>
          </w:p>
        </w:tc>
        <w:tc>
          <w:tcPr>
            <w:tcW w:w="1417" w:type="dxa"/>
            <w:vMerge w:val="restart"/>
            <w:tcBorders>
              <w:top w:val="nil"/>
              <w:left w:val="single" w:sz="8" w:space="0" w:color="auto"/>
              <w:bottom w:val="single" w:sz="8" w:space="0" w:color="000000"/>
              <w:right w:val="single" w:sz="8" w:space="0" w:color="auto"/>
            </w:tcBorders>
            <w:shd w:val="clear" w:color="auto" w:fill="auto"/>
            <w:vAlign w:val="center"/>
            <w:hideMark/>
          </w:tcPr>
          <w:p w14:paraId="14B1B3A2" w14:textId="77777777" w:rsidR="000B670B" w:rsidRPr="000B670B" w:rsidRDefault="000B670B" w:rsidP="000B670B">
            <w:pPr>
              <w:spacing w:after="0" w:line="240" w:lineRule="auto"/>
              <w:jc w:val="center"/>
              <w:rPr>
                <w:rFonts w:ascii="Calibri" w:eastAsia="Times New Roman" w:hAnsi="Calibri" w:cs="Calibri"/>
                <w:b/>
                <w:bCs/>
                <w:color w:val="000000"/>
                <w:lang w:eastAsia="en-GB"/>
              </w:rPr>
            </w:pPr>
            <w:r w:rsidRPr="000B670B">
              <w:rPr>
                <w:rFonts w:ascii="Calibri" w:eastAsia="Times New Roman" w:hAnsi="Calibri" w:cs="Calibri"/>
                <w:b/>
                <w:bCs/>
                <w:color w:val="000000"/>
                <w:lang w:eastAsia="en-GB"/>
              </w:rPr>
              <w:t> </w:t>
            </w:r>
          </w:p>
        </w:tc>
        <w:tc>
          <w:tcPr>
            <w:tcW w:w="1418" w:type="dxa"/>
            <w:vMerge w:val="restart"/>
            <w:tcBorders>
              <w:top w:val="nil"/>
              <w:left w:val="single" w:sz="8" w:space="0" w:color="auto"/>
              <w:bottom w:val="single" w:sz="8" w:space="0" w:color="000000"/>
              <w:right w:val="single" w:sz="8" w:space="0" w:color="auto"/>
            </w:tcBorders>
            <w:shd w:val="clear" w:color="000000" w:fill="FFFF00"/>
            <w:vAlign w:val="center"/>
            <w:hideMark/>
          </w:tcPr>
          <w:p w14:paraId="00450095" w14:textId="1A8D4585" w:rsidR="000B670B" w:rsidRPr="000B670B" w:rsidRDefault="000B670B" w:rsidP="000B670B">
            <w:pPr>
              <w:spacing w:after="0" w:line="240" w:lineRule="auto"/>
              <w:jc w:val="center"/>
              <w:rPr>
                <w:rFonts w:ascii="Calibri" w:eastAsia="Times New Roman" w:hAnsi="Calibri" w:cs="Calibri"/>
                <w:b/>
                <w:bCs/>
                <w:color w:val="000000"/>
                <w:lang w:eastAsia="en-GB"/>
              </w:rPr>
            </w:pP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14:paraId="7234067A" w14:textId="7556005A" w:rsidR="000B670B" w:rsidRPr="000B670B" w:rsidRDefault="000B670B" w:rsidP="000B670B">
            <w:pPr>
              <w:spacing w:after="0" w:line="240" w:lineRule="auto"/>
              <w:rPr>
                <w:rFonts w:ascii="Calibri" w:eastAsia="Times New Roman" w:hAnsi="Calibri" w:cs="Calibri"/>
                <w:color w:val="000000"/>
                <w:lang w:eastAsia="en-GB"/>
              </w:rPr>
            </w:pPr>
            <w:r w:rsidRPr="000B670B">
              <w:rPr>
                <w:rFonts w:ascii="Calibri" w:eastAsia="Times New Roman" w:hAnsi="Calibri" w:cs="Calibri"/>
                <w:color w:val="000000"/>
                <w:lang w:eastAsia="en-GB"/>
              </w:rPr>
              <w:t> </w:t>
            </w:r>
            <w:r>
              <w:rPr>
                <w:rFonts w:ascii="Calibri" w:eastAsia="Times New Roman" w:hAnsi="Calibri" w:cs="Calibri"/>
                <w:color w:val="000000"/>
                <w:lang w:eastAsia="en-GB"/>
              </w:rPr>
              <w:t>n/a</w:t>
            </w:r>
          </w:p>
        </w:tc>
        <w:tc>
          <w:tcPr>
            <w:tcW w:w="2709" w:type="dxa"/>
            <w:vAlign w:val="center"/>
            <w:hideMark/>
          </w:tcPr>
          <w:p w14:paraId="50E978EC" w14:textId="77777777" w:rsidR="000B670B" w:rsidRPr="000B670B" w:rsidRDefault="000B670B" w:rsidP="000B670B">
            <w:pPr>
              <w:spacing w:after="0" w:line="240" w:lineRule="auto"/>
              <w:rPr>
                <w:rFonts w:ascii="Times New Roman" w:eastAsia="Times New Roman" w:hAnsi="Times New Roman" w:cs="Times New Roman"/>
                <w:sz w:val="20"/>
                <w:szCs w:val="20"/>
                <w:lang w:eastAsia="en-GB"/>
              </w:rPr>
            </w:pPr>
          </w:p>
        </w:tc>
      </w:tr>
      <w:tr w:rsidR="000B670B" w:rsidRPr="000B670B" w14:paraId="5DE37663" w14:textId="77777777" w:rsidTr="000A25A8">
        <w:trPr>
          <w:trHeight w:val="550"/>
        </w:trPr>
        <w:tc>
          <w:tcPr>
            <w:tcW w:w="2400" w:type="dxa"/>
            <w:vMerge/>
            <w:tcBorders>
              <w:top w:val="nil"/>
              <w:left w:val="single" w:sz="8" w:space="0" w:color="auto"/>
              <w:bottom w:val="single" w:sz="8" w:space="0" w:color="000000"/>
              <w:right w:val="single" w:sz="8" w:space="0" w:color="auto"/>
            </w:tcBorders>
            <w:vAlign w:val="center"/>
            <w:hideMark/>
          </w:tcPr>
          <w:p w14:paraId="10958DA1" w14:textId="77777777" w:rsidR="000B670B" w:rsidRPr="000B670B" w:rsidRDefault="000B670B" w:rsidP="000B670B">
            <w:pPr>
              <w:spacing w:after="0" w:line="240" w:lineRule="auto"/>
              <w:rPr>
                <w:rFonts w:ascii="Calibri" w:eastAsia="Times New Roman" w:hAnsi="Calibri" w:cs="Calibri"/>
                <w:b/>
                <w:bCs/>
                <w:color w:val="000000"/>
                <w:lang w:eastAsia="en-GB"/>
              </w:rPr>
            </w:pPr>
          </w:p>
        </w:tc>
        <w:tc>
          <w:tcPr>
            <w:tcW w:w="2977" w:type="dxa"/>
            <w:vMerge/>
            <w:tcBorders>
              <w:top w:val="nil"/>
              <w:left w:val="single" w:sz="8" w:space="0" w:color="auto"/>
              <w:bottom w:val="single" w:sz="8" w:space="0" w:color="000000"/>
              <w:right w:val="single" w:sz="8" w:space="0" w:color="auto"/>
            </w:tcBorders>
            <w:vAlign w:val="center"/>
            <w:hideMark/>
          </w:tcPr>
          <w:p w14:paraId="5467179A" w14:textId="77777777" w:rsidR="000B670B" w:rsidRPr="000B670B" w:rsidRDefault="000B670B" w:rsidP="000B670B">
            <w:pPr>
              <w:spacing w:after="0" w:line="240" w:lineRule="auto"/>
              <w:rPr>
                <w:rFonts w:ascii="Calibri" w:eastAsia="Times New Roman" w:hAnsi="Calibri" w:cs="Calibri"/>
                <w:b/>
                <w:bCs/>
                <w:color w:val="000000"/>
                <w:lang w:eastAsia="en-GB"/>
              </w:rPr>
            </w:pPr>
          </w:p>
        </w:tc>
        <w:tc>
          <w:tcPr>
            <w:tcW w:w="1417" w:type="dxa"/>
            <w:vMerge/>
            <w:tcBorders>
              <w:top w:val="nil"/>
              <w:left w:val="single" w:sz="8" w:space="0" w:color="auto"/>
              <w:bottom w:val="single" w:sz="8" w:space="0" w:color="000000"/>
              <w:right w:val="single" w:sz="8" w:space="0" w:color="auto"/>
            </w:tcBorders>
            <w:vAlign w:val="center"/>
            <w:hideMark/>
          </w:tcPr>
          <w:p w14:paraId="12015F0B" w14:textId="77777777" w:rsidR="000B670B" w:rsidRPr="000B670B" w:rsidRDefault="000B670B" w:rsidP="000B670B">
            <w:pPr>
              <w:spacing w:after="0" w:line="240" w:lineRule="auto"/>
              <w:rPr>
                <w:rFonts w:ascii="Calibri" w:eastAsia="Times New Roman" w:hAnsi="Calibri" w:cs="Calibri"/>
                <w:b/>
                <w:bCs/>
                <w:color w:val="000000"/>
                <w:lang w:eastAsia="en-GB"/>
              </w:rPr>
            </w:pPr>
          </w:p>
        </w:tc>
        <w:tc>
          <w:tcPr>
            <w:tcW w:w="1418" w:type="dxa"/>
            <w:vMerge/>
            <w:tcBorders>
              <w:top w:val="nil"/>
              <w:left w:val="single" w:sz="8" w:space="0" w:color="auto"/>
              <w:bottom w:val="single" w:sz="8" w:space="0" w:color="000000"/>
              <w:right w:val="single" w:sz="8" w:space="0" w:color="auto"/>
            </w:tcBorders>
            <w:vAlign w:val="center"/>
            <w:hideMark/>
          </w:tcPr>
          <w:p w14:paraId="59A7D248" w14:textId="77777777" w:rsidR="000B670B" w:rsidRPr="000B670B" w:rsidRDefault="000B670B" w:rsidP="000B670B">
            <w:pPr>
              <w:spacing w:after="0" w:line="240" w:lineRule="auto"/>
              <w:rPr>
                <w:rFonts w:ascii="Calibri" w:eastAsia="Times New Roman" w:hAnsi="Calibri" w:cs="Calibri"/>
                <w:b/>
                <w:bCs/>
                <w:color w:val="000000"/>
                <w:lang w:eastAsia="en-GB"/>
              </w:rPr>
            </w:pPr>
          </w:p>
        </w:tc>
        <w:tc>
          <w:tcPr>
            <w:tcW w:w="1559" w:type="dxa"/>
            <w:vMerge/>
            <w:tcBorders>
              <w:top w:val="nil"/>
              <w:left w:val="single" w:sz="8" w:space="0" w:color="auto"/>
              <w:bottom w:val="single" w:sz="8" w:space="0" w:color="000000"/>
              <w:right w:val="single" w:sz="8" w:space="0" w:color="auto"/>
            </w:tcBorders>
            <w:vAlign w:val="center"/>
            <w:hideMark/>
          </w:tcPr>
          <w:p w14:paraId="163AF138" w14:textId="77777777" w:rsidR="000B670B" w:rsidRPr="000B670B" w:rsidRDefault="000B670B" w:rsidP="000B670B">
            <w:pPr>
              <w:spacing w:after="0" w:line="240" w:lineRule="auto"/>
              <w:rPr>
                <w:rFonts w:ascii="Calibri" w:eastAsia="Times New Roman" w:hAnsi="Calibri" w:cs="Calibri"/>
                <w:color w:val="000000"/>
                <w:lang w:eastAsia="en-GB"/>
              </w:rPr>
            </w:pPr>
          </w:p>
        </w:tc>
        <w:tc>
          <w:tcPr>
            <w:tcW w:w="2709" w:type="dxa"/>
            <w:tcBorders>
              <w:top w:val="nil"/>
              <w:left w:val="nil"/>
              <w:bottom w:val="nil"/>
              <w:right w:val="nil"/>
            </w:tcBorders>
            <w:shd w:val="clear" w:color="auto" w:fill="auto"/>
            <w:noWrap/>
            <w:vAlign w:val="bottom"/>
            <w:hideMark/>
          </w:tcPr>
          <w:p w14:paraId="6E44BBBF" w14:textId="77777777" w:rsidR="000B670B" w:rsidRPr="000B670B" w:rsidRDefault="000B670B" w:rsidP="000B670B">
            <w:pPr>
              <w:spacing w:after="0" w:line="240" w:lineRule="auto"/>
              <w:rPr>
                <w:rFonts w:ascii="Calibri" w:eastAsia="Times New Roman" w:hAnsi="Calibri" w:cs="Calibri"/>
                <w:color w:val="000000"/>
                <w:lang w:eastAsia="en-GB"/>
              </w:rPr>
            </w:pPr>
          </w:p>
        </w:tc>
      </w:tr>
      <w:tr w:rsidR="000B670B" w:rsidRPr="000B670B" w14:paraId="1995F95F" w14:textId="77777777" w:rsidTr="000A25A8">
        <w:trPr>
          <w:trHeight w:val="320"/>
        </w:trPr>
        <w:tc>
          <w:tcPr>
            <w:tcW w:w="2400" w:type="dxa"/>
            <w:tcBorders>
              <w:top w:val="nil"/>
              <w:left w:val="single" w:sz="8" w:space="0" w:color="auto"/>
              <w:bottom w:val="single" w:sz="8" w:space="0" w:color="auto"/>
              <w:right w:val="single" w:sz="8" w:space="0" w:color="auto"/>
            </w:tcBorders>
            <w:shd w:val="clear" w:color="000000" w:fill="F58B2E"/>
            <w:vAlign w:val="center"/>
            <w:hideMark/>
          </w:tcPr>
          <w:p w14:paraId="7A41924C" w14:textId="77777777" w:rsidR="000B670B" w:rsidRPr="000B670B" w:rsidRDefault="000B670B" w:rsidP="000B670B">
            <w:pPr>
              <w:spacing w:after="0" w:line="240" w:lineRule="auto"/>
              <w:rPr>
                <w:rFonts w:ascii="Calibri" w:eastAsia="Times New Roman" w:hAnsi="Calibri" w:cs="Calibri"/>
                <w:b/>
                <w:bCs/>
                <w:color w:val="000000"/>
                <w:lang w:eastAsia="en-GB"/>
              </w:rPr>
            </w:pPr>
            <w:r w:rsidRPr="000B670B">
              <w:rPr>
                <w:rFonts w:ascii="Calibri" w:eastAsia="Times New Roman" w:hAnsi="Calibri" w:cs="Calibri"/>
                <w:b/>
                <w:bCs/>
                <w:color w:val="000000"/>
                <w:lang w:eastAsia="en-GB"/>
              </w:rPr>
              <w:t>Time after the APCM</w:t>
            </w:r>
          </w:p>
        </w:tc>
        <w:tc>
          <w:tcPr>
            <w:tcW w:w="2977" w:type="dxa"/>
            <w:tcBorders>
              <w:top w:val="nil"/>
              <w:left w:val="nil"/>
              <w:bottom w:val="single" w:sz="8" w:space="0" w:color="auto"/>
              <w:right w:val="single" w:sz="8" w:space="0" w:color="auto"/>
            </w:tcBorders>
            <w:shd w:val="clear" w:color="000000" w:fill="F58B2E"/>
            <w:vAlign w:val="center"/>
            <w:hideMark/>
          </w:tcPr>
          <w:p w14:paraId="409661C0" w14:textId="77777777" w:rsidR="000B670B" w:rsidRPr="000B670B" w:rsidRDefault="000B670B" w:rsidP="000B670B">
            <w:pPr>
              <w:spacing w:after="0" w:line="240" w:lineRule="auto"/>
              <w:rPr>
                <w:rFonts w:ascii="Calibri" w:eastAsia="Times New Roman" w:hAnsi="Calibri" w:cs="Calibri"/>
                <w:b/>
                <w:bCs/>
                <w:color w:val="000000"/>
                <w:lang w:eastAsia="en-GB"/>
              </w:rPr>
            </w:pPr>
            <w:r w:rsidRPr="000B670B">
              <w:rPr>
                <w:rFonts w:ascii="Calibri" w:eastAsia="Times New Roman" w:hAnsi="Calibri" w:cs="Calibri"/>
                <w:b/>
                <w:bCs/>
                <w:color w:val="000000"/>
                <w:lang w:eastAsia="en-GB"/>
              </w:rPr>
              <w:t>Action</w:t>
            </w:r>
          </w:p>
        </w:tc>
        <w:tc>
          <w:tcPr>
            <w:tcW w:w="1417" w:type="dxa"/>
            <w:tcBorders>
              <w:top w:val="nil"/>
              <w:left w:val="nil"/>
              <w:bottom w:val="single" w:sz="8" w:space="0" w:color="auto"/>
              <w:right w:val="single" w:sz="8" w:space="0" w:color="auto"/>
            </w:tcBorders>
            <w:shd w:val="clear" w:color="000000" w:fill="F58B2E"/>
            <w:vAlign w:val="center"/>
            <w:hideMark/>
          </w:tcPr>
          <w:p w14:paraId="6430CB34" w14:textId="77777777" w:rsidR="000B670B" w:rsidRPr="000B670B" w:rsidRDefault="000B670B" w:rsidP="000B670B">
            <w:pPr>
              <w:spacing w:after="0" w:line="240" w:lineRule="auto"/>
              <w:jc w:val="center"/>
              <w:rPr>
                <w:rFonts w:ascii="Calibri" w:eastAsia="Times New Roman" w:hAnsi="Calibri" w:cs="Calibri"/>
                <w:b/>
                <w:bCs/>
                <w:color w:val="000000"/>
                <w:lang w:eastAsia="en-GB"/>
              </w:rPr>
            </w:pPr>
            <w:r w:rsidRPr="000B670B">
              <w:rPr>
                <w:rFonts w:ascii="Calibri" w:eastAsia="Times New Roman" w:hAnsi="Calibri" w:cs="Calibri"/>
                <w:b/>
                <w:bCs/>
                <w:color w:val="000000"/>
                <w:lang w:eastAsia="en-GB"/>
              </w:rPr>
              <w:t> </w:t>
            </w:r>
          </w:p>
        </w:tc>
        <w:tc>
          <w:tcPr>
            <w:tcW w:w="1418" w:type="dxa"/>
            <w:tcBorders>
              <w:top w:val="nil"/>
              <w:left w:val="nil"/>
              <w:bottom w:val="single" w:sz="8" w:space="0" w:color="auto"/>
              <w:right w:val="single" w:sz="8" w:space="0" w:color="auto"/>
            </w:tcBorders>
            <w:shd w:val="clear" w:color="000000" w:fill="F58B2E"/>
            <w:vAlign w:val="center"/>
            <w:hideMark/>
          </w:tcPr>
          <w:p w14:paraId="3EF07C88" w14:textId="77777777" w:rsidR="000B670B" w:rsidRPr="000B670B" w:rsidRDefault="000B670B" w:rsidP="000B670B">
            <w:pPr>
              <w:spacing w:after="0" w:line="240" w:lineRule="auto"/>
              <w:jc w:val="center"/>
              <w:rPr>
                <w:rFonts w:ascii="Calibri" w:eastAsia="Times New Roman" w:hAnsi="Calibri" w:cs="Calibri"/>
                <w:b/>
                <w:bCs/>
                <w:color w:val="000000"/>
                <w:lang w:eastAsia="en-GB"/>
              </w:rPr>
            </w:pPr>
            <w:r w:rsidRPr="000B670B">
              <w:rPr>
                <w:rFonts w:ascii="Calibri" w:eastAsia="Times New Roman" w:hAnsi="Calibri" w:cs="Calibri"/>
                <w:b/>
                <w:bCs/>
                <w:color w:val="000000"/>
                <w:lang w:eastAsia="en-GB"/>
              </w:rPr>
              <w:t> </w:t>
            </w:r>
          </w:p>
        </w:tc>
        <w:tc>
          <w:tcPr>
            <w:tcW w:w="1559" w:type="dxa"/>
            <w:tcBorders>
              <w:top w:val="nil"/>
              <w:left w:val="nil"/>
              <w:bottom w:val="single" w:sz="8" w:space="0" w:color="auto"/>
              <w:right w:val="single" w:sz="8" w:space="0" w:color="auto"/>
            </w:tcBorders>
            <w:shd w:val="clear" w:color="000000" w:fill="F58B2E"/>
            <w:vAlign w:val="center"/>
            <w:hideMark/>
          </w:tcPr>
          <w:p w14:paraId="2AE643CD" w14:textId="77777777" w:rsidR="000B670B" w:rsidRPr="000B670B" w:rsidRDefault="000B670B" w:rsidP="000B670B">
            <w:pPr>
              <w:spacing w:after="0" w:line="240" w:lineRule="auto"/>
              <w:rPr>
                <w:rFonts w:ascii="Calibri" w:eastAsia="Times New Roman" w:hAnsi="Calibri" w:cs="Calibri"/>
                <w:b/>
                <w:bCs/>
                <w:color w:val="000000"/>
                <w:lang w:eastAsia="en-GB"/>
              </w:rPr>
            </w:pPr>
            <w:r w:rsidRPr="000B670B">
              <w:rPr>
                <w:rFonts w:ascii="Calibri" w:eastAsia="Times New Roman" w:hAnsi="Calibri" w:cs="Calibri"/>
                <w:b/>
                <w:bCs/>
                <w:color w:val="000000"/>
                <w:lang w:eastAsia="en-GB"/>
              </w:rPr>
              <w:t>Form</w:t>
            </w:r>
          </w:p>
        </w:tc>
        <w:tc>
          <w:tcPr>
            <w:tcW w:w="2709" w:type="dxa"/>
            <w:vAlign w:val="center"/>
            <w:hideMark/>
          </w:tcPr>
          <w:p w14:paraId="5EC3D382" w14:textId="77777777" w:rsidR="000B670B" w:rsidRPr="000B670B" w:rsidRDefault="000B670B" w:rsidP="000B670B">
            <w:pPr>
              <w:spacing w:after="0" w:line="240" w:lineRule="auto"/>
              <w:rPr>
                <w:rFonts w:ascii="Times New Roman" w:eastAsia="Times New Roman" w:hAnsi="Times New Roman" w:cs="Times New Roman"/>
                <w:sz w:val="20"/>
                <w:szCs w:val="20"/>
                <w:lang w:eastAsia="en-GB"/>
              </w:rPr>
            </w:pPr>
          </w:p>
        </w:tc>
      </w:tr>
      <w:tr w:rsidR="000B670B" w:rsidRPr="000B670B" w14:paraId="6F52C891" w14:textId="77777777" w:rsidTr="000A25A8">
        <w:trPr>
          <w:trHeight w:val="580"/>
        </w:trPr>
        <w:tc>
          <w:tcPr>
            <w:tcW w:w="2400" w:type="dxa"/>
            <w:vMerge w:val="restart"/>
            <w:tcBorders>
              <w:top w:val="nil"/>
              <w:left w:val="single" w:sz="8" w:space="0" w:color="auto"/>
              <w:bottom w:val="nil"/>
              <w:right w:val="single" w:sz="8" w:space="0" w:color="auto"/>
            </w:tcBorders>
            <w:shd w:val="clear" w:color="auto" w:fill="auto"/>
            <w:vAlign w:val="center"/>
            <w:hideMark/>
          </w:tcPr>
          <w:p w14:paraId="298C6E81" w14:textId="77777777" w:rsidR="000B670B" w:rsidRPr="000B670B" w:rsidRDefault="000B670B" w:rsidP="000B670B">
            <w:pPr>
              <w:spacing w:after="0" w:line="240" w:lineRule="auto"/>
              <w:rPr>
                <w:rFonts w:ascii="Calibri" w:eastAsia="Times New Roman" w:hAnsi="Calibri" w:cs="Calibri"/>
                <w:color w:val="000000"/>
                <w:lang w:eastAsia="en-GB"/>
              </w:rPr>
            </w:pPr>
            <w:r w:rsidRPr="000B670B">
              <w:rPr>
                <w:rFonts w:ascii="Calibri" w:eastAsia="Times New Roman" w:hAnsi="Calibri" w:cs="Calibri"/>
                <w:color w:val="000000"/>
                <w:lang w:eastAsia="en-GB"/>
              </w:rPr>
              <w:t xml:space="preserve">As soon as practicable after the meetings and display for 14 days after APCM &amp; </w:t>
            </w:r>
            <w:proofErr w:type="spellStart"/>
            <w:r w:rsidRPr="000B670B">
              <w:rPr>
                <w:rFonts w:ascii="Calibri" w:eastAsia="Times New Roman" w:hAnsi="Calibri" w:cs="Calibri"/>
                <w:color w:val="000000"/>
                <w:lang w:eastAsia="en-GB"/>
              </w:rPr>
              <w:t>MoP</w:t>
            </w:r>
            <w:proofErr w:type="spellEnd"/>
            <w:r w:rsidRPr="000B670B">
              <w:rPr>
                <w:rFonts w:ascii="Calibri" w:eastAsia="Times New Roman" w:hAnsi="Calibri" w:cs="Calibri"/>
                <w:color w:val="000000"/>
                <w:lang w:eastAsia="en-GB"/>
              </w:rPr>
              <w:t xml:space="preserve"> </w:t>
            </w:r>
          </w:p>
        </w:tc>
        <w:tc>
          <w:tcPr>
            <w:tcW w:w="2977" w:type="dxa"/>
            <w:tcBorders>
              <w:top w:val="nil"/>
              <w:left w:val="nil"/>
              <w:bottom w:val="nil"/>
              <w:right w:val="single" w:sz="8" w:space="0" w:color="auto"/>
            </w:tcBorders>
            <w:shd w:val="clear" w:color="auto" w:fill="auto"/>
            <w:vAlign w:val="center"/>
            <w:hideMark/>
          </w:tcPr>
          <w:p w14:paraId="0B781F29" w14:textId="77777777" w:rsidR="000B670B" w:rsidRPr="000B670B" w:rsidRDefault="000B670B" w:rsidP="000B670B">
            <w:pPr>
              <w:spacing w:after="0" w:line="240" w:lineRule="auto"/>
              <w:rPr>
                <w:rFonts w:ascii="Calibri" w:eastAsia="Times New Roman" w:hAnsi="Calibri" w:cs="Calibri"/>
                <w:color w:val="000000"/>
                <w:lang w:eastAsia="en-GB"/>
              </w:rPr>
            </w:pPr>
            <w:r w:rsidRPr="000B670B">
              <w:rPr>
                <w:rFonts w:ascii="Calibri" w:eastAsia="Times New Roman" w:hAnsi="Calibri" w:cs="Calibri"/>
                <w:color w:val="000000"/>
                <w:lang w:eastAsia="en-GB"/>
              </w:rPr>
              <w:t>Display results of churchwardens’ elections for 14 days</w:t>
            </w:r>
          </w:p>
        </w:tc>
        <w:tc>
          <w:tcPr>
            <w:tcW w:w="1417" w:type="dxa"/>
            <w:tcBorders>
              <w:top w:val="nil"/>
              <w:left w:val="nil"/>
              <w:bottom w:val="nil"/>
              <w:right w:val="single" w:sz="8" w:space="0" w:color="auto"/>
            </w:tcBorders>
            <w:shd w:val="clear" w:color="auto" w:fill="auto"/>
            <w:vAlign w:val="center"/>
            <w:hideMark/>
          </w:tcPr>
          <w:p w14:paraId="1A5028A3" w14:textId="744D7C11" w:rsidR="000B670B" w:rsidRPr="000B670B" w:rsidRDefault="00C809E3" w:rsidP="000B670B">
            <w:pPr>
              <w:spacing w:after="0" w:line="240" w:lineRule="auto"/>
              <w:jc w:val="center"/>
              <w:rPr>
                <w:rFonts w:ascii="Calibri" w:eastAsia="Times New Roman" w:hAnsi="Calibri" w:cs="Calibri"/>
                <w:color w:val="000000"/>
                <w:lang w:eastAsia="en-GB"/>
              </w:rPr>
            </w:pPr>
            <w:hyperlink r:id="rId28" w:history="1">
              <w:r w:rsidR="000B670B" w:rsidRPr="007B1936">
                <w:rPr>
                  <w:rStyle w:val="Hyperlink"/>
                  <w:rFonts w:ascii="Calibri" w:eastAsia="Times New Roman" w:hAnsi="Calibri" w:cs="Calibri"/>
                  <w:lang w:eastAsia="en-GB"/>
                </w:rPr>
                <w:t xml:space="preserve">CRR </w:t>
              </w:r>
              <w:r w:rsidR="007B1936" w:rsidRPr="007B1936">
                <w:rPr>
                  <w:rStyle w:val="Hyperlink"/>
                  <w:rFonts w:ascii="Calibri" w:eastAsia="Times New Roman" w:hAnsi="Calibri" w:cs="Calibri"/>
                  <w:lang w:eastAsia="en-GB"/>
                </w:rPr>
                <w:t xml:space="preserve">part 9 </w:t>
              </w:r>
              <w:r w:rsidR="000B670B" w:rsidRPr="007B1936">
                <w:rPr>
                  <w:rStyle w:val="Hyperlink"/>
                  <w:rFonts w:ascii="Calibri" w:eastAsia="Times New Roman" w:hAnsi="Calibri" w:cs="Calibri"/>
                  <w:lang w:eastAsia="en-GB"/>
                </w:rPr>
                <w:t>M12 (see rules on how to display the result)</w:t>
              </w:r>
            </w:hyperlink>
            <w:r w:rsidR="000B670B" w:rsidRPr="000B670B">
              <w:rPr>
                <w:rFonts w:ascii="Calibri" w:eastAsia="Times New Roman" w:hAnsi="Calibri" w:cs="Calibri"/>
                <w:color w:val="000000"/>
                <w:lang w:eastAsia="en-GB"/>
              </w:rPr>
              <w:t xml:space="preserve">                                                             </w:t>
            </w:r>
          </w:p>
        </w:tc>
        <w:tc>
          <w:tcPr>
            <w:tcW w:w="1418" w:type="dxa"/>
            <w:tcBorders>
              <w:top w:val="nil"/>
              <w:left w:val="nil"/>
              <w:bottom w:val="nil"/>
              <w:right w:val="single" w:sz="8" w:space="0" w:color="auto"/>
            </w:tcBorders>
            <w:shd w:val="clear" w:color="auto" w:fill="auto"/>
            <w:vAlign w:val="center"/>
            <w:hideMark/>
          </w:tcPr>
          <w:p w14:paraId="1033A64C" w14:textId="77777777" w:rsidR="000B670B" w:rsidRPr="000B670B" w:rsidRDefault="000B670B" w:rsidP="000B670B">
            <w:pPr>
              <w:spacing w:after="0" w:line="240" w:lineRule="auto"/>
              <w:jc w:val="center"/>
              <w:rPr>
                <w:rFonts w:ascii="Calibri" w:eastAsia="Times New Roman" w:hAnsi="Calibri" w:cs="Calibri"/>
                <w:color w:val="000000"/>
                <w:lang w:eastAsia="en-GB"/>
              </w:rPr>
            </w:pPr>
            <w:r w:rsidRPr="000B670B">
              <w:rPr>
                <w:rFonts w:ascii="Calibri" w:eastAsia="Times New Roman" w:hAnsi="Calibri" w:cs="Calibri"/>
                <w:color w:val="000000"/>
                <w:lang w:eastAsia="en-GB"/>
              </w:rPr>
              <w:t> </w:t>
            </w:r>
          </w:p>
        </w:tc>
        <w:tc>
          <w:tcPr>
            <w:tcW w:w="1559" w:type="dxa"/>
            <w:tcBorders>
              <w:top w:val="nil"/>
              <w:left w:val="nil"/>
              <w:bottom w:val="nil"/>
              <w:right w:val="single" w:sz="8" w:space="0" w:color="auto"/>
            </w:tcBorders>
            <w:shd w:val="clear" w:color="auto" w:fill="auto"/>
            <w:vAlign w:val="center"/>
            <w:hideMark/>
          </w:tcPr>
          <w:p w14:paraId="287F641D" w14:textId="77777777" w:rsidR="000B670B" w:rsidRPr="000B670B" w:rsidRDefault="00C809E3" w:rsidP="000B670B">
            <w:pPr>
              <w:spacing w:after="0" w:line="240" w:lineRule="auto"/>
              <w:rPr>
                <w:rFonts w:ascii="Calibri" w:eastAsia="Times New Roman" w:hAnsi="Calibri" w:cs="Calibri"/>
                <w:color w:val="0563C1"/>
                <w:u w:val="single"/>
                <w:lang w:eastAsia="en-GB"/>
              </w:rPr>
            </w:pPr>
            <w:hyperlink r:id="rId29" w:history="1">
              <w:r w:rsidR="000B670B" w:rsidRPr="000B670B">
                <w:rPr>
                  <w:rFonts w:ascii="Calibri" w:eastAsia="Times New Roman" w:hAnsi="Calibri" w:cs="Calibri"/>
                  <w:color w:val="0563C1"/>
                  <w:u w:val="single"/>
                  <w:lang w:eastAsia="en-GB"/>
                </w:rPr>
                <w:t>Annual Declaration Form</w:t>
              </w:r>
            </w:hyperlink>
          </w:p>
        </w:tc>
        <w:tc>
          <w:tcPr>
            <w:tcW w:w="2709" w:type="dxa"/>
            <w:vAlign w:val="center"/>
            <w:hideMark/>
          </w:tcPr>
          <w:p w14:paraId="3A307059" w14:textId="77777777" w:rsidR="000B670B" w:rsidRPr="000B670B" w:rsidRDefault="000B670B" w:rsidP="000B670B">
            <w:pPr>
              <w:spacing w:after="0" w:line="240" w:lineRule="auto"/>
              <w:rPr>
                <w:rFonts w:ascii="Times New Roman" w:eastAsia="Times New Roman" w:hAnsi="Times New Roman" w:cs="Times New Roman"/>
                <w:sz w:val="20"/>
                <w:szCs w:val="20"/>
                <w:lang w:eastAsia="en-GB"/>
              </w:rPr>
            </w:pPr>
          </w:p>
        </w:tc>
      </w:tr>
      <w:tr w:rsidR="000B670B" w:rsidRPr="000B670B" w14:paraId="1D06A126" w14:textId="77777777" w:rsidTr="000A25A8">
        <w:trPr>
          <w:trHeight w:val="2030"/>
        </w:trPr>
        <w:tc>
          <w:tcPr>
            <w:tcW w:w="2400" w:type="dxa"/>
            <w:vMerge/>
            <w:tcBorders>
              <w:top w:val="nil"/>
              <w:left w:val="single" w:sz="8" w:space="0" w:color="auto"/>
              <w:bottom w:val="nil"/>
              <w:right w:val="single" w:sz="8" w:space="0" w:color="auto"/>
            </w:tcBorders>
            <w:vAlign w:val="center"/>
            <w:hideMark/>
          </w:tcPr>
          <w:p w14:paraId="55E55265" w14:textId="77777777" w:rsidR="000B670B" w:rsidRPr="000B670B" w:rsidRDefault="000B670B" w:rsidP="000B670B">
            <w:pPr>
              <w:spacing w:after="0" w:line="240" w:lineRule="auto"/>
              <w:rPr>
                <w:rFonts w:ascii="Calibri" w:eastAsia="Times New Roman" w:hAnsi="Calibri" w:cs="Calibri"/>
                <w:color w:val="000000"/>
                <w:lang w:eastAsia="en-GB"/>
              </w:rPr>
            </w:pPr>
          </w:p>
        </w:tc>
        <w:tc>
          <w:tcPr>
            <w:tcW w:w="2977" w:type="dxa"/>
            <w:tcBorders>
              <w:top w:val="nil"/>
              <w:left w:val="nil"/>
              <w:bottom w:val="nil"/>
              <w:right w:val="single" w:sz="8" w:space="0" w:color="auto"/>
            </w:tcBorders>
            <w:shd w:val="clear" w:color="auto" w:fill="auto"/>
            <w:vAlign w:val="center"/>
            <w:hideMark/>
          </w:tcPr>
          <w:p w14:paraId="5996BFEF" w14:textId="77777777" w:rsidR="000B670B" w:rsidRPr="000B670B" w:rsidRDefault="000B670B" w:rsidP="000B670B">
            <w:pPr>
              <w:spacing w:after="0" w:line="240" w:lineRule="auto"/>
              <w:rPr>
                <w:rFonts w:ascii="Calibri" w:eastAsia="Times New Roman" w:hAnsi="Calibri" w:cs="Calibri"/>
                <w:b/>
                <w:bCs/>
                <w:color w:val="000000"/>
                <w:lang w:eastAsia="en-GB"/>
              </w:rPr>
            </w:pPr>
            <w:r w:rsidRPr="000B670B">
              <w:rPr>
                <w:rFonts w:ascii="Calibri" w:eastAsia="Times New Roman" w:hAnsi="Calibri" w:cs="Calibri"/>
                <w:b/>
                <w:bCs/>
                <w:color w:val="000000"/>
                <w:lang w:eastAsia="en-GB"/>
              </w:rPr>
              <w:t>(Note:</w:t>
            </w:r>
            <w:r w:rsidRPr="000B670B">
              <w:rPr>
                <w:rFonts w:ascii="Calibri" w:eastAsia="Times New Roman" w:hAnsi="Calibri" w:cs="Calibri"/>
                <w:color w:val="000000"/>
                <w:lang w:eastAsia="en-GB"/>
              </w:rPr>
              <w:t xml:space="preserve"> Churchwardens, on election and admission to office must complete a declaration form to be sent to the relevant archdeacon's office, for them to be legally sworn in. This will automatically be sent in the visitation packs. </w:t>
            </w:r>
          </w:p>
        </w:tc>
        <w:tc>
          <w:tcPr>
            <w:tcW w:w="1417" w:type="dxa"/>
            <w:tcBorders>
              <w:top w:val="nil"/>
              <w:left w:val="nil"/>
              <w:bottom w:val="nil"/>
              <w:right w:val="single" w:sz="8" w:space="0" w:color="auto"/>
            </w:tcBorders>
            <w:shd w:val="clear" w:color="auto" w:fill="auto"/>
            <w:vAlign w:val="center"/>
            <w:hideMark/>
          </w:tcPr>
          <w:p w14:paraId="074E2C76" w14:textId="77777777" w:rsidR="000B670B" w:rsidRPr="000B670B" w:rsidRDefault="000B670B" w:rsidP="000B670B">
            <w:pPr>
              <w:spacing w:after="0" w:line="240" w:lineRule="auto"/>
              <w:jc w:val="center"/>
              <w:rPr>
                <w:rFonts w:ascii="Calibri" w:eastAsia="Times New Roman" w:hAnsi="Calibri" w:cs="Calibri"/>
                <w:color w:val="000000"/>
                <w:lang w:eastAsia="en-GB"/>
              </w:rPr>
            </w:pPr>
            <w:r w:rsidRPr="000B670B">
              <w:rPr>
                <w:rFonts w:ascii="Calibri" w:eastAsia="Times New Roman" w:hAnsi="Calibri" w:cs="Calibri"/>
                <w:color w:val="000000"/>
                <w:lang w:eastAsia="en-GB"/>
              </w:rPr>
              <w:t> </w:t>
            </w:r>
          </w:p>
        </w:tc>
        <w:tc>
          <w:tcPr>
            <w:tcW w:w="1418" w:type="dxa"/>
            <w:tcBorders>
              <w:top w:val="nil"/>
              <w:left w:val="nil"/>
              <w:bottom w:val="nil"/>
              <w:right w:val="single" w:sz="8" w:space="0" w:color="auto"/>
            </w:tcBorders>
            <w:shd w:val="clear" w:color="auto" w:fill="auto"/>
            <w:vAlign w:val="center"/>
            <w:hideMark/>
          </w:tcPr>
          <w:p w14:paraId="5D0C6F46" w14:textId="77777777" w:rsidR="000B670B" w:rsidRPr="000B670B" w:rsidRDefault="000B670B" w:rsidP="000B670B">
            <w:pPr>
              <w:spacing w:after="0" w:line="240" w:lineRule="auto"/>
              <w:jc w:val="center"/>
              <w:rPr>
                <w:rFonts w:ascii="Calibri" w:eastAsia="Times New Roman" w:hAnsi="Calibri" w:cs="Calibri"/>
                <w:color w:val="000000"/>
                <w:lang w:eastAsia="en-GB"/>
              </w:rPr>
            </w:pPr>
            <w:r w:rsidRPr="000B670B">
              <w:rPr>
                <w:rFonts w:ascii="Calibri" w:eastAsia="Times New Roman" w:hAnsi="Calibri" w:cs="Calibri"/>
                <w:color w:val="000000"/>
                <w:lang w:eastAsia="en-GB"/>
              </w:rPr>
              <w:t> </w:t>
            </w:r>
          </w:p>
        </w:tc>
        <w:tc>
          <w:tcPr>
            <w:tcW w:w="1559" w:type="dxa"/>
            <w:tcBorders>
              <w:top w:val="nil"/>
              <w:left w:val="nil"/>
              <w:bottom w:val="nil"/>
              <w:right w:val="single" w:sz="8" w:space="0" w:color="auto"/>
            </w:tcBorders>
            <w:shd w:val="clear" w:color="auto" w:fill="auto"/>
            <w:vAlign w:val="center"/>
            <w:hideMark/>
          </w:tcPr>
          <w:p w14:paraId="4115CA6A" w14:textId="77777777" w:rsidR="000B670B" w:rsidRPr="000B670B" w:rsidRDefault="000B670B" w:rsidP="000B670B">
            <w:pPr>
              <w:spacing w:after="0" w:line="240" w:lineRule="auto"/>
              <w:rPr>
                <w:rFonts w:ascii="Calibri" w:eastAsia="Times New Roman" w:hAnsi="Calibri" w:cs="Calibri"/>
                <w:color w:val="000000"/>
                <w:lang w:eastAsia="en-GB"/>
              </w:rPr>
            </w:pPr>
            <w:r w:rsidRPr="000B670B">
              <w:rPr>
                <w:rFonts w:ascii="Calibri" w:eastAsia="Times New Roman" w:hAnsi="Calibri" w:cs="Calibri"/>
                <w:color w:val="000000"/>
                <w:lang w:eastAsia="en-GB"/>
              </w:rPr>
              <w:t> </w:t>
            </w:r>
          </w:p>
        </w:tc>
        <w:tc>
          <w:tcPr>
            <w:tcW w:w="2709" w:type="dxa"/>
            <w:vAlign w:val="center"/>
            <w:hideMark/>
          </w:tcPr>
          <w:p w14:paraId="7C031341" w14:textId="77777777" w:rsidR="000B670B" w:rsidRPr="000B670B" w:rsidRDefault="000B670B" w:rsidP="000B670B">
            <w:pPr>
              <w:spacing w:after="0" w:line="240" w:lineRule="auto"/>
              <w:rPr>
                <w:rFonts w:ascii="Times New Roman" w:eastAsia="Times New Roman" w:hAnsi="Times New Roman" w:cs="Times New Roman"/>
                <w:sz w:val="20"/>
                <w:szCs w:val="20"/>
                <w:lang w:eastAsia="en-GB"/>
              </w:rPr>
            </w:pPr>
          </w:p>
        </w:tc>
      </w:tr>
      <w:tr w:rsidR="000B670B" w:rsidRPr="000B670B" w14:paraId="339452B9" w14:textId="77777777" w:rsidTr="000A25A8">
        <w:trPr>
          <w:trHeight w:val="580"/>
        </w:trPr>
        <w:tc>
          <w:tcPr>
            <w:tcW w:w="2400" w:type="dxa"/>
            <w:vMerge/>
            <w:tcBorders>
              <w:top w:val="nil"/>
              <w:left w:val="single" w:sz="8" w:space="0" w:color="auto"/>
              <w:bottom w:val="nil"/>
              <w:right w:val="single" w:sz="8" w:space="0" w:color="auto"/>
            </w:tcBorders>
            <w:vAlign w:val="center"/>
            <w:hideMark/>
          </w:tcPr>
          <w:p w14:paraId="2260DE16" w14:textId="77777777" w:rsidR="000B670B" w:rsidRPr="000B670B" w:rsidRDefault="000B670B" w:rsidP="000B670B">
            <w:pPr>
              <w:spacing w:after="0" w:line="240" w:lineRule="auto"/>
              <w:rPr>
                <w:rFonts w:ascii="Calibri" w:eastAsia="Times New Roman" w:hAnsi="Calibri" w:cs="Calibri"/>
                <w:color w:val="000000"/>
                <w:lang w:eastAsia="en-GB"/>
              </w:rPr>
            </w:pPr>
          </w:p>
        </w:tc>
        <w:tc>
          <w:tcPr>
            <w:tcW w:w="2977" w:type="dxa"/>
            <w:tcBorders>
              <w:top w:val="nil"/>
              <w:left w:val="nil"/>
              <w:bottom w:val="nil"/>
              <w:right w:val="single" w:sz="8" w:space="0" w:color="auto"/>
            </w:tcBorders>
            <w:shd w:val="clear" w:color="auto" w:fill="auto"/>
            <w:vAlign w:val="center"/>
            <w:hideMark/>
          </w:tcPr>
          <w:p w14:paraId="7934BD11" w14:textId="77777777" w:rsidR="000B670B" w:rsidRPr="000B670B" w:rsidRDefault="00C809E3" w:rsidP="000B670B">
            <w:pPr>
              <w:spacing w:after="0" w:line="240" w:lineRule="auto"/>
              <w:rPr>
                <w:rFonts w:ascii="Calibri" w:eastAsia="Times New Roman" w:hAnsi="Calibri" w:cs="Calibri"/>
                <w:color w:val="0563C1"/>
                <w:u w:val="single"/>
                <w:lang w:eastAsia="en-GB"/>
              </w:rPr>
            </w:pPr>
            <w:hyperlink r:id="rId30" w:history="1">
              <w:r w:rsidR="000B670B" w:rsidRPr="000B670B">
                <w:rPr>
                  <w:rFonts w:ascii="Calibri" w:eastAsia="Times New Roman" w:hAnsi="Calibri" w:cs="Calibri"/>
                  <w:color w:val="0563C1"/>
                  <w:u w:val="single"/>
                  <w:lang w:eastAsia="en-GB"/>
                </w:rPr>
                <w:t>See the churchwarden webpage for further information on the steps involved.)</w:t>
              </w:r>
            </w:hyperlink>
          </w:p>
        </w:tc>
        <w:tc>
          <w:tcPr>
            <w:tcW w:w="1417" w:type="dxa"/>
            <w:tcBorders>
              <w:top w:val="nil"/>
              <w:left w:val="nil"/>
              <w:bottom w:val="nil"/>
              <w:right w:val="single" w:sz="8" w:space="0" w:color="auto"/>
            </w:tcBorders>
            <w:shd w:val="clear" w:color="auto" w:fill="auto"/>
            <w:vAlign w:val="center"/>
            <w:hideMark/>
          </w:tcPr>
          <w:p w14:paraId="77463586" w14:textId="77777777" w:rsidR="000B670B" w:rsidRPr="000B670B" w:rsidRDefault="000B670B" w:rsidP="000B670B">
            <w:pPr>
              <w:spacing w:after="0" w:line="240" w:lineRule="auto"/>
              <w:jc w:val="center"/>
              <w:rPr>
                <w:rFonts w:ascii="Calibri" w:eastAsia="Times New Roman" w:hAnsi="Calibri" w:cs="Calibri"/>
                <w:color w:val="000000"/>
                <w:lang w:eastAsia="en-GB"/>
              </w:rPr>
            </w:pPr>
            <w:r w:rsidRPr="000B670B">
              <w:rPr>
                <w:rFonts w:ascii="Calibri" w:eastAsia="Times New Roman" w:hAnsi="Calibri" w:cs="Calibri"/>
                <w:color w:val="000000"/>
                <w:lang w:eastAsia="en-GB"/>
              </w:rPr>
              <w:t> </w:t>
            </w:r>
          </w:p>
        </w:tc>
        <w:tc>
          <w:tcPr>
            <w:tcW w:w="1418" w:type="dxa"/>
            <w:tcBorders>
              <w:top w:val="nil"/>
              <w:left w:val="nil"/>
              <w:bottom w:val="nil"/>
              <w:right w:val="single" w:sz="8" w:space="0" w:color="auto"/>
            </w:tcBorders>
            <w:shd w:val="clear" w:color="auto" w:fill="auto"/>
            <w:vAlign w:val="center"/>
            <w:hideMark/>
          </w:tcPr>
          <w:p w14:paraId="5B805BBA" w14:textId="77777777" w:rsidR="000B670B" w:rsidRPr="000B670B" w:rsidRDefault="000B670B" w:rsidP="000B670B">
            <w:pPr>
              <w:spacing w:after="0" w:line="240" w:lineRule="auto"/>
              <w:jc w:val="center"/>
              <w:rPr>
                <w:rFonts w:ascii="Calibri" w:eastAsia="Times New Roman" w:hAnsi="Calibri" w:cs="Calibri"/>
                <w:color w:val="000000"/>
                <w:lang w:eastAsia="en-GB"/>
              </w:rPr>
            </w:pPr>
            <w:r w:rsidRPr="000B670B">
              <w:rPr>
                <w:rFonts w:ascii="Calibri" w:eastAsia="Times New Roman" w:hAnsi="Calibri" w:cs="Calibri"/>
                <w:color w:val="000000"/>
                <w:lang w:eastAsia="en-GB"/>
              </w:rPr>
              <w:t> </w:t>
            </w:r>
          </w:p>
        </w:tc>
        <w:tc>
          <w:tcPr>
            <w:tcW w:w="1559" w:type="dxa"/>
            <w:tcBorders>
              <w:top w:val="nil"/>
              <w:left w:val="nil"/>
              <w:bottom w:val="nil"/>
              <w:right w:val="single" w:sz="8" w:space="0" w:color="auto"/>
            </w:tcBorders>
            <w:shd w:val="clear" w:color="auto" w:fill="auto"/>
            <w:vAlign w:val="center"/>
            <w:hideMark/>
          </w:tcPr>
          <w:p w14:paraId="664BC6C2" w14:textId="77777777" w:rsidR="000B670B" w:rsidRPr="000B670B" w:rsidRDefault="000B670B" w:rsidP="000B670B">
            <w:pPr>
              <w:spacing w:after="0" w:line="240" w:lineRule="auto"/>
              <w:rPr>
                <w:rFonts w:ascii="Calibri" w:eastAsia="Times New Roman" w:hAnsi="Calibri" w:cs="Calibri"/>
                <w:color w:val="000000"/>
                <w:lang w:eastAsia="en-GB"/>
              </w:rPr>
            </w:pPr>
            <w:r w:rsidRPr="000B670B">
              <w:rPr>
                <w:rFonts w:ascii="Calibri" w:eastAsia="Times New Roman" w:hAnsi="Calibri" w:cs="Calibri"/>
                <w:color w:val="000000"/>
                <w:lang w:eastAsia="en-GB"/>
              </w:rPr>
              <w:t> </w:t>
            </w:r>
          </w:p>
        </w:tc>
        <w:tc>
          <w:tcPr>
            <w:tcW w:w="2709" w:type="dxa"/>
            <w:vAlign w:val="center"/>
            <w:hideMark/>
          </w:tcPr>
          <w:p w14:paraId="0414F8AA" w14:textId="77777777" w:rsidR="000B670B" w:rsidRPr="000B670B" w:rsidRDefault="000B670B" w:rsidP="000B670B">
            <w:pPr>
              <w:spacing w:after="0" w:line="240" w:lineRule="auto"/>
              <w:rPr>
                <w:rFonts w:ascii="Times New Roman" w:eastAsia="Times New Roman" w:hAnsi="Times New Roman" w:cs="Times New Roman"/>
                <w:sz w:val="20"/>
                <w:szCs w:val="20"/>
                <w:lang w:eastAsia="en-GB"/>
              </w:rPr>
            </w:pPr>
          </w:p>
        </w:tc>
      </w:tr>
      <w:tr w:rsidR="000B670B" w:rsidRPr="000B670B" w14:paraId="5782B53A" w14:textId="77777777" w:rsidTr="000A25A8">
        <w:trPr>
          <w:trHeight w:val="1160"/>
        </w:trPr>
        <w:tc>
          <w:tcPr>
            <w:tcW w:w="2400" w:type="dxa"/>
            <w:vMerge/>
            <w:tcBorders>
              <w:top w:val="nil"/>
              <w:left w:val="single" w:sz="8" w:space="0" w:color="auto"/>
              <w:bottom w:val="nil"/>
              <w:right w:val="single" w:sz="8" w:space="0" w:color="auto"/>
            </w:tcBorders>
            <w:vAlign w:val="center"/>
            <w:hideMark/>
          </w:tcPr>
          <w:p w14:paraId="5C364930" w14:textId="77777777" w:rsidR="000B670B" w:rsidRPr="000B670B" w:rsidRDefault="000B670B" w:rsidP="000B670B">
            <w:pPr>
              <w:spacing w:after="0" w:line="240" w:lineRule="auto"/>
              <w:rPr>
                <w:rFonts w:ascii="Calibri" w:eastAsia="Times New Roman" w:hAnsi="Calibri" w:cs="Calibri"/>
                <w:color w:val="000000"/>
                <w:lang w:eastAsia="en-GB"/>
              </w:rPr>
            </w:pPr>
          </w:p>
        </w:tc>
        <w:tc>
          <w:tcPr>
            <w:tcW w:w="2977" w:type="dxa"/>
            <w:tcBorders>
              <w:top w:val="nil"/>
              <w:left w:val="nil"/>
              <w:bottom w:val="nil"/>
              <w:right w:val="single" w:sz="8" w:space="0" w:color="auto"/>
            </w:tcBorders>
            <w:shd w:val="clear" w:color="auto" w:fill="auto"/>
            <w:vAlign w:val="center"/>
            <w:hideMark/>
          </w:tcPr>
          <w:p w14:paraId="29A2A94E" w14:textId="77777777" w:rsidR="000B670B" w:rsidRPr="000B670B" w:rsidRDefault="000B670B" w:rsidP="000B670B">
            <w:pPr>
              <w:spacing w:after="0" w:line="240" w:lineRule="auto"/>
              <w:rPr>
                <w:rFonts w:ascii="Calibri" w:eastAsia="Times New Roman" w:hAnsi="Calibri" w:cs="Calibri"/>
                <w:lang w:eastAsia="en-GB"/>
              </w:rPr>
            </w:pPr>
            <w:r w:rsidRPr="000B670B">
              <w:rPr>
                <w:rFonts w:ascii="Calibri" w:eastAsia="Times New Roman" w:hAnsi="Calibri" w:cs="Calibri"/>
                <w:lang w:eastAsia="en-GB"/>
              </w:rPr>
              <w:t xml:space="preserve">Display notice of PCC lay member &amp; deanery synod representative election results for 14 days.    </w:t>
            </w:r>
          </w:p>
        </w:tc>
        <w:tc>
          <w:tcPr>
            <w:tcW w:w="1417" w:type="dxa"/>
            <w:tcBorders>
              <w:top w:val="nil"/>
              <w:left w:val="nil"/>
              <w:bottom w:val="nil"/>
              <w:right w:val="single" w:sz="8" w:space="0" w:color="auto"/>
            </w:tcBorders>
            <w:shd w:val="clear" w:color="auto" w:fill="auto"/>
            <w:vAlign w:val="center"/>
            <w:hideMark/>
          </w:tcPr>
          <w:p w14:paraId="6045DA45" w14:textId="1C20CA19" w:rsidR="000B670B" w:rsidRPr="000B670B" w:rsidRDefault="00C809E3" w:rsidP="000B670B">
            <w:pPr>
              <w:spacing w:after="0" w:line="240" w:lineRule="auto"/>
              <w:jc w:val="center"/>
              <w:rPr>
                <w:rFonts w:ascii="Calibri" w:eastAsia="Times New Roman" w:hAnsi="Calibri" w:cs="Calibri"/>
                <w:color w:val="000000"/>
                <w:lang w:eastAsia="en-GB"/>
              </w:rPr>
            </w:pPr>
            <w:hyperlink r:id="rId31" w:history="1">
              <w:r w:rsidR="000B670B" w:rsidRPr="007B1936">
                <w:rPr>
                  <w:rStyle w:val="Hyperlink"/>
                  <w:rFonts w:ascii="Calibri" w:eastAsia="Times New Roman" w:hAnsi="Calibri" w:cs="Calibri"/>
                  <w:lang w:eastAsia="en-GB"/>
                </w:rPr>
                <w:t>CRR part 9 M12(4)</w:t>
              </w:r>
            </w:hyperlink>
          </w:p>
        </w:tc>
        <w:tc>
          <w:tcPr>
            <w:tcW w:w="1418" w:type="dxa"/>
            <w:tcBorders>
              <w:top w:val="nil"/>
              <w:left w:val="nil"/>
              <w:bottom w:val="nil"/>
              <w:right w:val="single" w:sz="8" w:space="0" w:color="auto"/>
            </w:tcBorders>
            <w:shd w:val="clear" w:color="auto" w:fill="auto"/>
            <w:vAlign w:val="center"/>
            <w:hideMark/>
          </w:tcPr>
          <w:p w14:paraId="72D36719" w14:textId="77777777" w:rsidR="000B670B" w:rsidRPr="000B670B" w:rsidRDefault="000B670B" w:rsidP="000B670B">
            <w:pPr>
              <w:spacing w:after="0" w:line="240" w:lineRule="auto"/>
              <w:jc w:val="center"/>
              <w:rPr>
                <w:rFonts w:ascii="Calibri" w:eastAsia="Times New Roman" w:hAnsi="Calibri" w:cs="Calibri"/>
                <w:color w:val="000000"/>
                <w:lang w:eastAsia="en-GB"/>
              </w:rPr>
            </w:pPr>
            <w:r w:rsidRPr="000B670B">
              <w:rPr>
                <w:rFonts w:ascii="Calibri" w:eastAsia="Times New Roman" w:hAnsi="Calibri" w:cs="Calibri"/>
                <w:color w:val="000000"/>
                <w:lang w:eastAsia="en-GB"/>
              </w:rPr>
              <w:t> </w:t>
            </w:r>
          </w:p>
        </w:tc>
        <w:tc>
          <w:tcPr>
            <w:tcW w:w="1559" w:type="dxa"/>
            <w:tcBorders>
              <w:top w:val="nil"/>
              <w:left w:val="nil"/>
              <w:bottom w:val="nil"/>
              <w:right w:val="single" w:sz="8" w:space="0" w:color="auto"/>
            </w:tcBorders>
            <w:shd w:val="clear" w:color="auto" w:fill="auto"/>
            <w:vAlign w:val="center"/>
            <w:hideMark/>
          </w:tcPr>
          <w:p w14:paraId="332728B6" w14:textId="1A2B4976" w:rsidR="000B670B" w:rsidRPr="000B670B" w:rsidRDefault="00C809E3" w:rsidP="000B670B">
            <w:pPr>
              <w:spacing w:after="0" w:line="240" w:lineRule="auto"/>
              <w:rPr>
                <w:rFonts w:ascii="Calibri" w:eastAsia="Times New Roman" w:hAnsi="Calibri" w:cs="Calibri"/>
                <w:color w:val="0563C1"/>
                <w:u w:val="single"/>
                <w:lang w:eastAsia="en-GB"/>
              </w:rPr>
            </w:pPr>
            <w:hyperlink r:id="rId32" w:history="1">
              <w:r w:rsidR="000B670B" w:rsidRPr="000B670B">
                <w:rPr>
                  <w:rFonts w:ascii="Calibri" w:eastAsia="Times New Roman" w:hAnsi="Calibri" w:cs="Calibri"/>
                  <w:color w:val="0563C1"/>
                  <w:u w:val="single"/>
                  <w:lang w:eastAsia="en-GB"/>
                </w:rPr>
                <w:t>M6: Election Results Form (</w:t>
              </w:r>
              <w:r w:rsidR="007B1936">
                <w:rPr>
                  <w:rFonts w:ascii="Calibri" w:eastAsia="Times New Roman" w:hAnsi="Calibri" w:cs="Calibri"/>
                  <w:color w:val="0563C1"/>
                  <w:u w:val="single"/>
                  <w:lang w:eastAsia="en-GB"/>
                </w:rPr>
                <w:t>for p</w:t>
              </w:r>
              <w:r w:rsidR="000B670B" w:rsidRPr="000B670B">
                <w:rPr>
                  <w:rFonts w:ascii="Calibri" w:eastAsia="Times New Roman" w:hAnsi="Calibri" w:cs="Calibri"/>
                  <w:color w:val="0563C1"/>
                  <w:u w:val="single"/>
                  <w:lang w:eastAsia="en-GB"/>
                </w:rPr>
                <w:t xml:space="preserve">arish </w:t>
              </w:r>
              <w:r w:rsidR="007B1936">
                <w:rPr>
                  <w:rFonts w:ascii="Calibri" w:eastAsia="Times New Roman" w:hAnsi="Calibri" w:cs="Calibri"/>
                  <w:color w:val="0563C1"/>
                  <w:u w:val="single"/>
                  <w:lang w:eastAsia="en-GB"/>
                </w:rPr>
                <w:t>display</w:t>
              </w:r>
              <w:r w:rsidR="000B670B" w:rsidRPr="000B670B">
                <w:rPr>
                  <w:rFonts w:ascii="Calibri" w:eastAsia="Times New Roman" w:hAnsi="Calibri" w:cs="Calibri"/>
                  <w:color w:val="0563C1"/>
                  <w:u w:val="single"/>
                  <w:lang w:eastAsia="en-GB"/>
                </w:rPr>
                <w:t xml:space="preserve"> only)</w:t>
              </w:r>
            </w:hyperlink>
          </w:p>
        </w:tc>
        <w:tc>
          <w:tcPr>
            <w:tcW w:w="2709" w:type="dxa"/>
            <w:vAlign w:val="center"/>
            <w:hideMark/>
          </w:tcPr>
          <w:p w14:paraId="0051A710" w14:textId="77777777" w:rsidR="000B670B" w:rsidRPr="000B670B" w:rsidRDefault="000B670B" w:rsidP="000B670B">
            <w:pPr>
              <w:spacing w:after="0" w:line="240" w:lineRule="auto"/>
              <w:rPr>
                <w:rFonts w:ascii="Times New Roman" w:eastAsia="Times New Roman" w:hAnsi="Times New Roman" w:cs="Times New Roman"/>
                <w:sz w:val="20"/>
                <w:szCs w:val="20"/>
                <w:lang w:eastAsia="en-GB"/>
              </w:rPr>
            </w:pPr>
          </w:p>
        </w:tc>
      </w:tr>
      <w:tr w:rsidR="000B670B" w:rsidRPr="000B670B" w14:paraId="3EA085F8" w14:textId="77777777" w:rsidTr="000A25A8">
        <w:trPr>
          <w:trHeight w:val="1435"/>
        </w:trPr>
        <w:tc>
          <w:tcPr>
            <w:tcW w:w="2400" w:type="dxa"/>
            <w:vMerge/>
            <w:tcBorders>
              <w:top w:val="nil"/>
              <w:left w:val="single" w:sz="8" w:space="0" w:color="auto"/>
              <w:bottom w:val="nil"/>
              <w:right w:val="single" w:sz="8" w:space="0" w:color="auto"/>
            </w:tcBorders>
            <w:vAlign w:val="center"/>
            <w:hideMark/>
          </w:tcPr>
          <w:p w14:paraId="4C6F568D" w14:textId="77777777" w:rsidR="000B670B" w:rsidRPr="000B670B" w:rsidRDefault="000B670B" w:rsidP="000B670B">
            <w:pPr>
              <w:spacing w:after="0" w:line="240" w:lineRule="auto"/>
              <w:rPr>
                <w:rFonts w:ascii="Calibri" w:eastAsia="Times New Roman" w:hAnsi="Calibri" w:cs="Calibri"/>
                <w:color w:val="000000"/>
                <w:lang w:eastAsia="en-GB"/>
              </w:rPr>
            </w:pPr>
          </w:p>
        </w:tc>
        <w:tc>
          <w:tcPr>
            <w:tcW w:w="2977" w:type="dxa"/>
            <w:tcBorders>
              <w:top w:val="nil"/>
              <w:left w:val="nil"/>
              <w:bottom w:val="nil"/>
              <w:right w:val="single" w:sz="8" w:space="0" w:color="auto"/>
            </w:tcBorders>
            <w:shd w:val="clear" w:color="auto" w:fill="auto"/>
            <w:vAlign w:val="center"/>
            <w:hideMark/>
          </w:tcPr>
          <w:p w14:paraId="66583756" w14:textId="77777777" w:rsidR="000B670B" w:rsidRPr="000B670B" w:rsidRDefault="000B670B" w:rsidP="000B670B">
            <w:pPr>
              <w:spacing w:after="0" w:line="240" w:lineRule="auto"/>
              <w:rPr>
                <w:rFonts w:ascii="Calibri" w:eastAsia="Times New Roman" w:hAnsi="Calibri" w:cs="Calibri"/>
                <w:color w:val="000000"/>
                <w:lang w:eastAsia="en-GB"/>
              </w:rPr>
            </w:pPr>
            <w:r w:rsidRPr="000B670B">
              <w:rPr>
                <w:rFonts w:ascii="Calibri" w:eastAsia="Times New Roman" w:hAnsi="Calibri" w:cs="Calibri"/>
                <w:color w:val="000000"/>
                <w:lang w:eastAsia="en-GB"/>
              </w:rPr>
              <w:t xml:space="preserve">Advise your deanery synod secretary of the elected deanery synod representatives </w:t>
            </w:r>
          </w:p>
        </w:tc>
        <w:tc>
          <w:tcPr>
            <w:tcW w:w="1417" w:type="dxa"/>
            <w:tcBorders>
              <w:top w:val="nil"/>
              <w:left w:val="nil"/>
              <w:bottom w:val="nil"/>
              <w:right w:val="single" w:sz="8" w:space="0" w:color="auto"/>
            </w:tcBorders>
            <w:shd w:val="clear" w:color="auto" w:fill="auto"/>
            <w:vAlign w:val="center"/>
            <w:hideMark/>
          </w:tcPr>
          <w:p w14:paraId="614FCF75" w14:textId="2261ACC2" w:rsidR="000B670B" w:rsidRPr="000B670B" w:rsidRDefault="00C809E3" w:rsidP="000B670B">
            <w:pPr>
              <w:spacing w:after="0" w:line="240" w:lineRule="auto"/>
              <w:jc w:val="center"/>
              <w:rPr>
                <w:rFonts w:ascii="Calibri" w:eastAsia="Times New Roman" w:hAnsi="Calibri" w:cs="Calibri"/>
                <w:color w:val="000000"/>
                <w:lang w:eastAsia="en-GB"/>
              </w:rPr>
            </w:pPr>
            <w:hyperlink r:id="rId33" w:history="1">
              <w:r w:rsidR="000B670B" w:rsidRPr="007B1936">
                <w:rPr>
                  <w:rStyle w:val="Hyperlink"/>
                  <w:rFonts w:ascii="Calibri" w:eastAsia="Times New Roman" w:hAnsi="Calibri" w:cs="Calibri"/>
                  <w:lang w:eastAsia="en-GB"/>
                </w:rPr>
                <w:t>CRR part 9 M12(9)</w:t>
              </w:r>
            </w:hyperlink>
          </w:p>
        </w:tc>
        <w:tc>
          <w:tcPr>
            <w:tcW w:w="1418" w:type="dxa"/>
            <w:tcBorders>
              <w:top w:val="nil"/>
              <w:left w:val="nil"/>
              <w:bottom w:val="nil"/>
              <w:right w:val="single" w:sz="8" w:space="0" w:color="auto"/>
            </w:tcBorders>
            <w:shd w:val="clear" w:color="auto" w:fill="auto"/>
            <w:vAlign w:val="center"/>
            <w:hideMark/>
          </w:tcPr>
          <w:p w14:paraId="4DD6A6F3" w14:textId="77777777" w:rsidR="000B670B" w:rsidRPr="000B670B" w:rsidRDefault="000B670B" w:rsidP="000B670B">
            <w:pPr>
              <w:spacing w:after="0" w:line="240" w:lineRule="auto"/>
              <w:jc w:val="center"/>
              <w:rPr>
                <w:rFonts w:ascii="Calibri" w:eastAsia="Times New Roman" w:hAnsi="Calibri" w:cs="Calibri"/>
                <w:color w:val="000000"/>
                <w:lang w:eastAsia="en-GB"/>
              </w:rPr>
            </w:pPr>
            <w:r w:rsidRPr="000B670B">
              <w:rPr>
                <w:rFonts w:ascii="Calibri" w:eastAsia="Times New Roman" w:hAnsi="Calibri" w:cs="Calibri"/>
                <w:color w:val="000000"/>
                <w:lang w:eastAsia="en-GB"/>
              </w:rPr>
              <w:t> </w:t>
            </w:r>
          </w:p>
        </w:tc>
        <w:tc>
          <w:tcPr>
            <w:tcW w:w="1559" w:type="dxa"/>
            <w:tcBorders>
              <w:top w:val="nil"/>
              <w:left w:val="nil"/>
              <w:bottom w:val="nil"/>
              <w:right w:val="single" w:sz="8" w:space="0" w:color="auto"/>
            </w:tcBorders>
            <w:shd w:val="clear" w:color="auto" w:fill="auto"/>
            <w:vAlign w:val="center"/>
            <w:hideMark/>
          </w:tcPr>
          <w:p w14:paraId="3ECFA440" w14:textId="6024D575" w:rsidR="000B670B" w:rsidRPr="000B670B" w:rsidRDefault="000B670B" w:rsidP="000B670B">
            <w:pPr>
              <w:spacing w:after="0" w:line="240" w:lineRule="auto"/>
              <w:rPr>
                <w:rFonts w:ascii="Calibri" w:eastAsia="Times New Roman" w:hAnsi="Calibri" w:cs="Calibri"/>
                <w:color w:val="0563C1"/>
                <w:u w:val="single"/>
                <w:lang w:eastAsia="en-GB"/>
              </w:rPr>
            </w:pPr>
          </w:p>
        </w:tc>
        <w:tc>
          <w:tcPr>
            <w:tcW w:w="2709" w:type="dxa"/>
            <w:vAlign w:val="center"/>
            <w:hideMark/>
          </w:tcPr>
          <w:p w14:paraId="3EDCFB46" w14:textId="77777777" w:rsidR="000B670B" w:rsidRPr="000B670B" w:rsidRDefault="000B670B" w:rsidP="000B670B">
            <w:pPr>
              <w:spacing w:after="0" w:line="240" w:lineRule="auto"/>
              <w:rPr>
                <w:rFonts w:ascii="Times New Roman" w:eastAsia="Times New Roman" w:hAnsi="Times New Roman" w:cs="Times New Roman"/>
                <w:sz w:val="20"/>
                <w:szCs w:val="20"/>
                <w:lang w:eastAsia="en-GB"/>
              </w:rPr>
            </w:pPr>
          </w:p>
        </w:tc>
      </w:tr>
      <w:tr w:rsidR="000B670B" w:rsidRPr="000B670B" w14:paraId="09CBC861" w14:textId="77777777" w:rsidTr="00494A93">
        <w:trPr>
          <w:trHeight w:val="2810"/>
        </w:trPr>
        <w:tc>
          <w:tcPr>
            <w:tcW w:w="2400"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2F405742" w14:textId="77777777" w:rsidR="000B670B" w:rsidRPr="000B670B" w:rsidRDefault="000B670B" w:rsidP="000B670B">
            <w:pPr>
              <w:spacing w:after="0" w:line="240" w:lineRule="auto"/>
              <w:rPr>
                <w:rFonts w:ascii="Calibri" w:eastAsia="Times New Roman" w:hAnsi="Calibri" w:cs="Calibri"/>
                <w:color w:val="000000"/>
                <w:lang w:eastAsia="en-GB"/>
              </w:rPr>
            </w:pPr>
            <w:r w:rsidRPr="000B670B">
              <w:rPr>
                <w:rFonts w:ascii="Calibri" w:eastAsia="Times New Roman" w:hAnsi="Calibri" w:cs="Calibri"/>
                <w:color w:val="000000"/>
                <w:lang w:eastAsia="en-GB"/>
              </w:rPr>
              <w:t>Within 28 days of APCM</w:t>
            </w:r>
          </w:p>
        </w:tc>
        <w:tc>
          <w:tcPr>
            <w:tcW w:w="2977" w:type="dxa"/>
            <w:tcBorders>
              <w:top w:val="single" w:sz="8" w:space="0" w:color="auto"/>
              <w:left w:val="nil"/>
              <w:bottom w:val="single" w:sz="4" w:space="0" w:color="auto"/>
              <w:right w:val="single" w:sz="8" w:space="0" w:color="auto"/>
            </w:tcBorders>
            <w:shd w:val="clear" w:color="auto" w:fill="auto"/>
            <w:vAlign w:val="center"/>
            <w:hideMark/>
          </w:tcPr>
          <w:p w14:paraId="53CFC8BC" w14:textId="27C217E3" w:rsidR="000B670B" w:rsidRDefault="000B670B" w:rsidP="000B670B">
            <w:pPr>
              <w:spacing w:after="0" w:line="240" w:lineRule="auto"/>
              <w:rPr>
                <w:rFonts w:ascii="Calibri" w:eastAsia="Times New Roman" w:hAnsi="Calibri" w:cs="Calibri"/>
                <w:color w:val="000000"/>
                <w:lang w:eastAsia="en-GB"/>
              </w:rPr>
            </w:pPr>
            <w:r w:rsidRPr="000B670B">
              <w:rPr>
                <w:rFonts w:ascii="Calibri" w:eastAsia="Times New Roman" w:hAnsi="Calibri" w:cs="Calibri"/>
                <w:color w:val="000000"/>
                <w:lang w:eastAsia="en-GB"/>
              </w:rPr>
              <w:t xml:space="preserve">Copies of annual report and accounts to be sent to Diocesan Secretary (via the finance office email). Send to </w:t>
            </w:r>
            <w:hyperlink r:id="rId34" w:history="1">
              <w:r w:rsidRPr="000B670B">
                <w:rPr>
                  <w:rStyle w:val="Hyperlink"/>
                  <w:rFonts w:ascii="Calibri" w:eastAsia="Times New Roman" w:hAnsi="Calibri" w:cs="Calibri"/>
                  <w:lang w:eastAsia="en-GB"/>
                </w:rPr>
                <w:t>finance@oxford.anglican.or</w:t>
              </w:r>
              <w:r w:rsidRPr="0027498F">
                <w:rPr>
                  <w:rStyle w:val="Hyperlink"/>
                  <w:rFonts w:ascii="Calibri" w:eastAsia="Times New Roman" w:hAnsi="Calibri" w:cs="Calibri"/>
                  <w:lang w:eastAsia="en-GB"/>
                </w:rPr>
                <w:t>g</w:t>
              </w:r>
            </w:hyperlink>
          </w:p>
          <w:p w14:paraId="5260427C" w14:textId="16679114" w:rsidR="000B670B" w:rsidRPr="000B670B" w:rsidRDefault="000B670B" w:rsidP="000B670B">
            <w:pPr>
              <w:spacing w:after="0" w:line="240" w:lineRule="auto"/>
              <w:rPr>
                <w:rFonts w:ascii="Calibri" w:eastAsia="Times New Roman" w:hAnsi="Calibri" w:cs="Calibri"/>
                <w:color w:val="000000"/>
                <w:lang w:eastAsia="en-GB"/>
              </w:rPr>
            </w:pPr>
            <w:r w:rsidRPr="000B670B">
              <w:rPr>
                <w:rFonts w:ascii="Calibri" w:eastAsia="Times New Roman" w:hAnsi="Calibri" w:cs="Calibri"/>
                <w:color w:val="000000"/>
                <w:lang w:eastAsia="en-GB"/>
              </w:rPr>
              <w:t xml:space="preserve">and one-page financial return to be entered online. Please contact the Finance Office for details of how to do this or refer to the diocesan website Parish returns  </w:t>
            </w:r>
          </w:p>
        </w:tc>
        <w:tc>
          <w:tcPr>
            <w:tcW w:w="1417" w:type="dxa"/>
            <w:tcBorders>
              <w:top w:val="single" w:sz="8" w:space="0" w:color="auto"/>
              <w:left w:val="nil"/>
              <w:bottom w:val="single" w:sz="4" w:space="0" w:color="auto"/>
              <w:right w:val="single" w:sz="8" w:space="0" w:color="auto"/>
            </w:tcBorders>
            <w:shd w:val="clear" w:color="auto" w:fill="auto"/>
            <w:vAlign w:val="center"/>
            <w:hideMark/>
          </w:tcPr>
          <w:p w14:paraId="51E38223" w14:textId="5F79F39A" w:rsidR="000B670B" w:rsidRPr="000B670B" w:rsidRDefault="00C809E3" w:rsidP="000B670B">
            <w:pPr>
              <w:spacing w:after="0" w:line="240" w:lineRule="auto"/>
              <w:jc w:val="center"/>
              <w:rPr>
                <w:rFonts w:ascii="Calibri" w:eastAsia="Times New Roman" w:hAnsi="Calibri" w:cs="Calibri"/>
                <w:color w:val="000000"/>
                <w:lang w:eastAsia="en-GB"/>
              </w:rPr>
            </w:pPr>
            <w:hyperlink r:id="rId35" w:history="1">
              <w:r w:rsidR="000B670B" w:rsidRPr="007B1936">
                <w:rPr>
                  <w:rStyle w:val="Hyperlink"/>
                  <w:rFonts w:ascii="Calibri" w:eastAsia="Times New Roman" w:hAnsi="Calibri" w:cs="Calibri"/>
                  <w:lang w:eastAsia="en-GB"/>
                </w:rPr>
                <w:t>CRR part 9 M5</w:t>
              </w:r>
            </w:hyperlink>
          </w:p>
        </w:tc>
        <w:tc>
          <w:tcPr>
            <w:tcW w:w="1418" w:type="dxa"/>
            <w:tcBorders>
              <w:top w:val="single" w:sz="8" w:space="0" w:color="auto"/>
              <w:left w:val="nil"/>
              <w:bottom w:val="single" w:sz="4" w:space="0" w:color="auto"/>
              <w:right w:val="single" w:sz="8" w:space="0" w:color="auto"/>
            </w:tcBorders>
            <w:shd w:val="clear" w:color="auto" w:fill="auto"/>
            <w:vAlign w:val="center"/>
            <w:hideMark/>
          </w:tcPr>
          <w:p w14:paraId="2004528E" w14:textId="6CF0511D" w:rsidR="000B670B" w:rsidRPr="000B670B" w:rsidRDefault="000B670B" w:rsidP="000B670B">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 xml:space="preserve"> </w:t>
            </w:r>
          </w:p>
        </w:tc>
        <w:tc>
          <w:tcPr>
            <w:tcW w:w="1559" w:type="dxa"/>
            <w:tcBorders>
              <w:top w:val="single" w:sz="8" w:space="0" w:color="auto"/>
              <w:left w:val="nil"/>
              <w:bottom w:val="single" w:sz="4" w:space="0" w:color="auto"/>
              <w:right w:val="single" w:sz="8" w:space="0" w:color="auto"/>
            </w:tcBorders>
            <w:shd w:val="clear" w:color="auto" w:fill="auto"/>
            <w:vAlign w:val="center"/>
            <w:hideMark/>
          </w:tcPr>
          <w:p w14:paraId="60DFE342" w14:textId="450C27DF" w:rsidR="000B670B" w:rsidRPr="000B670B" w:rsidRDefault="000B670B" w:rsidP="000B670B">
            <w:pPr>
              <w:spacing w:after="0" w:line="240" w:lineRule="auto"/>
              <w:rPr>
                <w:rFonts w:ascii="Calibri" w:eastAsia="Times New Roman" w:hAnsi="Calibri" w:cs="Calibri"/>
                <w:color w:val="000000"/>
                <w:lang w:eastAsia="en-GB"/>
              </w:rPr>
            </w:pPr>
            <w:r w:rsidRPr="000B670B">
              <w:rPr>
                <w:rFonts w:ascii="Calibri" w:eastAsia="Times New Roman" w:hAnsi="Calibri" w:cs="Calibri"/>
                <w:color w:val="000000"/>
                <w:lang w:eastAsia="en-GB"/>
              </w:rPr>
              <w:t> </w:t>
            </w:r>
            <w:r>
              <w:rPr>
                <w:rFonts w:ascii="Calibri" w:eastAsia="Times New Roman" w:hAnsi="Calibri" w:cs="Calibri"/>
                <w:color w:val="000000"/>
                <w:lang w:eastAsia="en-GB"/>
              </w:rPr>
              <w:t>n/a</w:t>
            </w:r>
          </w:p>
        </w:tc>
        <w:tc>
          <w:tcPr>
            <w:tcW w:w="2709" w:type="dxa"/>
            <w:vAlign w:val="center"/>
            <w:hideMark/>
          </w:tcPr>
          <w:p w14:paraId="081E345F" w14:textId="77777777" w:rsidR="000B670B" w:rsidRPr="000B670B" w:rsidRDefault="000B670B" w:rsidP="000B670B">
            <w:pPr>
              <w:spacing w:after="0" w:line="240" w:lineRule="auto"/>
              <w:rPr>
                <w:rFonts w:ascii="Times New Roman" w:eastAsia="Times New Roman" w:hAnsi="Times New Roman" w:cs="Times New Roman"/>
                <w:sz w:val="20"/>
                <w:szCs w:val="20"/>
                <w:lang w:eastAsia="en-GB"/>
              </w:rPr>
            </w:pPr>
          </w:p>
        </w:tc>
      </w:tr>
      <w:tr w:rsidR="00062B55" w:rsidRPr="000B670B" w14:paraId="1F15F115" w14:textId="77777777" w:rsidTr="003D5CC6">
        <w:trPr>
          <w:trHeight w:val="580"/>
        </w:trPr>
        <w:tc>
          <w:tcPr>
            <w:tcW w:w="2400" w:type="dxa"/>
            <w:vMerge w:val="restart"/>
            <w:tcBorders>
              <w:top w:val="single" w:sz="4" w:space="0" w:color="auto"/>
              <w:left w:val="single" w:sz="8" w:space="0" w:color="auto"/>
              <w:bottom w:val="nil"/>
              <w:right w:val="single" w:sz="8" w:space="0" w:color="auto"/>
            </w:tcBorders>
            <w:shd w:val="clear" w:color="auto" w:fill="auto"/>
            <w:vAlign w:val="center"/>
            <w:hideMark/>
          </w:tcPr>
          <w:p w14:paraId="69D2D6A0" w14:textId="65F3B162" w:rsidR="00062B55" w:rsidRPr="000B670B" w:rsidRDefault="00062B55" w:rsidP="00062B55">
            <w:pPr>
              <w:spacing w:after="0" w:line="240" w:lineRule="auto"/>
              <w:rPr>
                <w:rFonts w:ascii="Calibri" w:eastAsia="Times New Roman" w:hAnsi="Calibri" w:cs="Calibri"/>
                <w:color w:val="000000"/>
                <w:lang w:eastAsia="en-GB"/>
              </w:rPr>
            </w:pPr>
            <w:r w:rsidRPr="000B670B">
              <w:rPr>
                <w:rFonts w:ascii="Calibri" w:eastAsia="Times New Roman" w:hAnsi="Calibri" w:cs="Calibri"/>
                <w:color w:val="000000"/>
                <w:lang w:eastAsia="en-GB"/>
              </w:rPr>
              <w:t>By 3</w:t>
            </w:r>
            <w:r>
              <w:rPr>
                <w:rFonts w:ascii="Calibri" w:eastAsia="Times New Roman" w:hAnsi="Calibri" w:cs="Calibri"/>
                <w:color w:val="000000"/>
                <w:lang w:eastAsia="en-GB"/>
              </w:rPr>
              <w:t>0</w:t>
            </w:r>
            <w:r w:rsidRPr="008F552B">
              <w:rPr>
                <w:rFonts w:ascii="Calibri" w:eastAsia="Times New Roman" w:hAnsi="Calibri" w:cs="Calibri"/>
                <w:color w:val="000000"/>
                <w:vertAlign w:val="superscript"/>
                <w:lang w:eastAsia="en-GB"/>
              </w:rPr>
              <w:t>th</w:t>
            </w:r>
            <w:r>
              <w:rPr>
                <w:rFonts w:ascii="Calibri" w:eastAsia="Times New Roman" w:hAnsi="Calibri" w:cs="Calibri"/>
                <w:color w:val="000000"/>
                <w:lang w:eastAsia="en-GB"/>
              </w:rPr>
              <w:t xml:space="preserve"> </w:t>
            </w:r>
            <w:r w:rsidRPr="000B670B">
              <w:rPr>
                <w:rFonts w:ascii="Calibri" w:eastAsia="Times New Roman" w:hAnsi="Calibri" w:cs="Calibri"/>
                <w:color w:val="000000"/>
                <w:lang w:eastAsia="en-GB"/>
              </w:rPr>
              <w:t>J</w:t>
            </w:r>
            <w:r>
              <w:rPr>
                <w:rFonts w:ascii="Calibri" w:eastAsia="Times New Roman" w:hAnsi="Calibri" w:cs="Calibri"/>
                <w:color w:val="000000"/>
                <w:lang w:eastAsia="en-GB"/>
              </w:rPr>
              <w:t>une</w:t>
            </w:r>
            <w:r w:rsidRPr="000B670B">
              <w:rPr>
                <w:rFonts w:ascii="Calibri" w:eastAsia="Times New Roman" w:hAnsi="Calibri" w:cs="Calibri"/>
                <w:color w:val="000000"/>
                <w:lang w:eastAsia="en-GB"/>
              </w:rPr>
              <w:t xml:space="preserve"> </w:t>
            </w:r>
          </w:p>
        </w:tc>
        <w:tc>
          <w:tcPr>
            <w:tcW w:w="2977" w:type="dxa"/>
            <w:tcBorders>
              <w:top w:val="single" w:sz="4" w:space="0" w:color="auto"/>
              <w:left w:val="nil"/>
              <w:bottom w:val="nil"/>
              <w:right w:val="single" w:sz="8" w:space="0" w:color="auto"/>
            </w:tcBorders>
            <w:shd w:val="clear" w:color="auto" w:fill="auto"/>
            <w:vAlign w:val="center"/>
          </w:tcPr>
          <w:p w14:paraId="5880AA77" w14:textId="1F6D51BD" w:rsidR="00062B55" w:rsidRPr="00FA423C" w:rsidRDefault="00062B55" w:rsidP="00062B55">
            <w:pPr>
              <w:spacing w:after="0" w:line="240" w:lineRule="auto"/>
              <w:rPr>
                <w:rFonts w:ascii="Calibri" w:eastAsia="Times New Roman" w:hAnsi="Calibri" w:cs="Calibri"/>
                <w:color w:val="000000"/>
                <w:lang w:eastAsia="en-GB"/>
              </w:rPr>
            </w:pPr>
            <w:r w:rsidRPr="00CD7FD9">
              <w:rPr>
                <w:rFonts w:ascii="Calibri" w:eastAsia="Times New Roman" w:hAnsi="Calibri" w:cs="Calibri"/>
                <w:color w:val="000000"/>
                <w:lang w:eastAsia="en-GB"/>
              </w:rPr>
              <w:t>Respond to Diocese email</w:t>
            </w:r>
            <w:r w:rsidR="00C809E3">
              <w:rPr>
                <w:rFonts w:ascii="Calibri" w:eastAsia="Times New Roman" w:hAnsi="Calibri" w:cs="Calibri"/>
                <w:color w:val="000000"/>
                <w:lang w:eastAsia="en-GB"/>
              </w:rPr>
              <w:t xml:space="preserve"> </w:t>
            </w:r>
            <w:r w:rsidRPr="00CD7FD9">
              <w:rPr>
                <w:rFonts w:ascii="Calibri" w:eastAsia="Times New Roman" w:hAnsi="Calibri" w:cs="Calibri"/>
                <w:color w:val="000000"/>
                <w:lang w:eastAsia="en-GB"/>
              </w:rPr>
              <w:t xml:space="preserve">request to PCC Secretaries being sent beginning of </w:t>
            </w:r>
            <w:r w:rsidR="00C809E3">
              <w:rPr>
                <w:rFonts w:ascii="Calibri" w:eastAsia="Times New Roman" w:hAnsi="Calibri" w:cs="Calibri"/>
                <w:color w:val="000000"/>
                <w:lang w:eastAsia="en-GB"/>
              </w:rPr>
              <w:t>May</w:t>
            </w:r>
            <w:r w:rsidRPr="00CD7FD9">
              <w:rPr>
                <w:rFonts w:ascii="Calibri" w:eastAsia="Times New Roman" w:hAnsi="Calibri" w:cs="Calibri"/>
                <w:color w:val="000000"/>
                <w:lang w:eastAsia="en-GB"/>
              </w:rPr>
              <w:t xml:space="preserve">, to verify parish officer contacts, confirm if unchanged or advise if any amendments to personnel and contact details.  </w:t>
            </w:r>
          </w:p>
        </w:tc>
        <w:tc>
          <w:tcPr>
            <w:tcW w:w="1417" w:type="dxa"/>
            <w:tcBorders>
              <w:top w:val="single" w:sz="4" w:space="0" w:color="auto"/>
              <w:left w:val="nil"/>
              <w:bottom w:val="nil"/>
              <w:right w:val="single" w:sz="8" w:space="0" w:color="auto"/>
            </w:tcBorders>
            <w:shd w:val="clear" w:color="auto" w:fill="auto"/>
            <w:vAlign w:val="bottom"/>
          </w:tcPr>
          <w:p w14:paraId="5B18781D" w14:textId="11184BF9" w:rsidR="00062B55" w:rsidRPr="000B670B" w:rsidRDefault="00062B55" w:rsidP="00062B55">
            <w:pPr>
              <w:spacing w:after="0" w:line="240" w:lineRule="auto"/>
              <w:jc w:val="center"/>
              <w:rPr>
                <w:rFonts w:ascii="Calibri" w:eastAsia="Times New Roman" w:hAnsi="Calibri" w:cs="Calibri"/>
                <w:color w:val="000000"/>
                <w:lang w:eastAsia="en-GB"/>
              </w:rPr>
            </w:pPr>
            <w:r w:rsidRPr="000B670B">
              <w:rPr>
                <w:rFonts w:ascii="Calibri" w:eastAsia="Times New Roman" w:hAnsi="Calibri" w:cs="Calibri"/>
                <w:color w:val="000000"/>
                <w:lang w:eastAsia="en-GB"/>
              </w:rPr>
              <w:t> </w:t>
            </w:r>
          </w:p>
        </w:tc>
        <w:tc>
          <w:tcPr>
            <w:tcW w:w="1418" w:type="dxa"/>
            <w:tcBorders>
              <w:top w:val="single" w:sz="4" w:space="0" w:color="auto"/>
              <w:left w:val="nil"/>
              <w:bottom w:val="nil"/>
              <w:right w:val="single" w:sz="8" w:space="0" w:color="auto"/>
            </w:tcBorders>
            <w:shd w:val="clear" w:color="auto" w:fill="auto"/>
            <w:vAlign w:val="center"/>
          </w:tcPr>
          <w:p w14:paraId="1E46513E" w14:textId="77777777" w:rsidR="00217424" w:rsidRDefault="00217424" w:rsidP="00062B55">
            <w:pPr>
              <w:spacing w:after="0" w:line="240" w:lineRule="auto"/>
              <w:jc w:val="center"/>
              <w:rPr>
                <w:rFonts w:ascii="Calibri" w:eastAsia="Times New Roman" w:hAnsi="Calibri" w:cs="Calibri"/>
                <w:color w:val="000000"/>
                <w:lang w:eastAsia="en-GB"/>
              </w:rPr>
            </w:pPr>
          </w:p>
          <w:p w14:paraId="54C4C50E" w14:textId="28AB8BD6" w:rsidR="00062B55" w:rsidRPr="000B670B" w:rsidRDefault="00062B55" w:rsidP="00062B55">
            <w:pPr>
              <w:spacing w:after="0" w:line="240" w:lineRule="auto"/>
              <w:jc w:val="center"/>
              <w:rPr>
                <w:rFonts w:ascii="Calibri" w:eastAsia="Times New Roman" w:hAnsi="Calibri" w:cs="Calibri"/>
                <w:color w:val="000000"/>
                <w:lang w:eastAsia="en-GB"/>
              </w:rPr>
            </w:pPr>
            <w:r w:rsidRPr="000B670B">
              <w:rPr>
                <w:rFonts w:ascii="Calibri" w:eastAsia="Times New Roman" w:hAnsi="Calibri" w:cs="Calibri"/>
                <w:color w:val="000000"/>
                <w:lang w:eastAsia="en-GB"/>
              </w:rPr>
              <w:t>3</w:t>
            </w:r>
            <w:r w:rsidR="00D650F3">
              <w:rPr>
                <w:rFonts w:ascii="Calibri" w:eastAsia="Times New Roman" w:hAnsi="Calibri" w:cs="Calibri"/>
                <w:color w:val="000000"/>
                <w:lang w:eastAsia="en-GB"/>
              </w:rPr>
              <w:t>0</w:t>
            </w:r>
            <w:r w:rsidRPr="000B670B">
              <w:rPr>
                <w:rFonts w:ascii="Calibri" w:eastAsia="Times New Roman" w:hAnsi="Calibri" w:cs="Calibri"/>
                <w:color w:val="000000"/>
                <w:lang w:eastAsia="en-GB"/>
              </w:rPr>
              <w:t>/0</w:t>
            </w:r>
            <w:r w:rsidR="00D650F3">
              <w:rPr>
                <w:rFonts w:ascii="Calibri" w:eastAsia="Times New Roman" w:hAnsi="Calibri" w:cs="Calibri"/>
                <w:color w:val="000000"/>
                <w:lang w:eastAsia="en-GB"/>
              </w:rPr>
              <w:t>6</w:t>
            </w:r>
            <w:r w:rsidRPr="000B670B">
              <w:rPr>
                <w:rFonts w:ascii="Calibri" w:eastAsia="Times New Roman" w:hAnsi="Calibri" w:cs="Calibri"/>
                <w:color w:val="000000"/>
                <w:lang w:eastAsia="en-GB"/>
              </w:rPr>
              <w:t>/202</w:t>
            </w:r>
            <w:r w:rsidR="00217424">
              <w:rPr>
                <w:rFonts w:ascii="Calibri" w:eastAsia="Times New Roman" w:hAnsi="Calibri" w:cs="Calibri"/>
                <w:color w:val="000000"/>
                <w:lang w:eastAsia="en-GB"/>
              </w:rPr>
              <w:t>4</w:t>
            </w:r>
          </w:p>
        </w:tc>
        <w:tc>
          <w:tcPr>
            <w:tcW w:w="1559" w:type="dxa"/>
            <w:vMerge w:val="restart"/>
            <w:tcBorders>
              <w:top w:val="single" w:sz="4" w:space="0" w:color="auto"/>
              <w:left w:val="single" w:sz="8" w:space="0" w:color="auto"/>
              <w:bottom w:val="nil"/>
              <w:right w:val="single" w:sz="8" w:space="0" w:color="auto"/>
            </w:tcBorders>
            <w:shd w:val="clear" w:color="auto" w:fill="auto"/>
            <w:vAlign w:val="center"/>
          </w:tcPr>
          <w:p w14:paraId="1BC87FBB" w14:textId="3B9E2135" w:rsidR="00062B55" w:rsidRPr="00FA423C" w:rsidRDefault="00062B55" w:rsidP="00062B55">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n/a</w:t>
            </w:r>
          </w:p>
        </w:tc>
        <w:tc>
          <w:tcPr>
            <w:tcW w:w="2709" w:type="dxa"/>
            <w:vAlign w:val="center"/>
            <w:hideMark/>
          </w:tcPr>
          <w:p w14:paraId="75D8F402" w14:textId="77777777" w:rsidR="00062B55" w:rsidRPr="000B670B" w:rsidRDefault="00062B55" w:rsidP="00062B55">
            <w:pPr>
              <w:spacing w:after="0" w:line="240" w:lineRule="auto"/>
              <w:rPr>
                <w:rFonts w:ascii="Times New Roman" w:eastAsia="Times New Roman" w:hAnsi="Times New Roman" w:cs="Times New Roman"/>
                <w:sz w:val="20"/>
                <w:szCs w:val="20"/>
                <w:lang w:eastAsia="en-GB"/>
              </w:rPr>
            </w:pPr>
          </w:p>
        </w:tc>
      </w:tr>
      <w:tr w:rsidR="00062B55" w:rsidRPr="000B670B" w14:paraId="524A7CEE" w14:textId="77777777" w:rsidTr="00062B55">
        <w:trPr>
          <w:trHeight w:val="118"/>
        </w:trPr>
        <w:tc>
          <w:tcPr>
            <w:tcW w:w="2400" w:type="dxa"/>
            <w:vMerge/>
            <w:tcBorders>
              <w:top w:val="nil"/>
              <w:left w:val="single" w:sz="8" w:space="0" w:color="auto"/>
              <w:bottom w:val="nil"/>
              <w:right w:val="single" w:sz="8" w:space="0" w:color="auto"/>
            </w:tcBorders>
            <w:vAlign w:val="center"/>
            <w:hideMark/>
          </w:tcPr>
          <w:p w14:paraId="27CE6BF3" w14:textId="77777777" w:rsidR="00062B55" w:rsidRPr="000B670B" w:rsidRDefault="00062B55" w:rsidP="00062B55">
            <w:pPr>
              <w:spacing w:after="0" w:line="240" w:lineRule="auto"/>
              <w:rPr>
                <w:rFonts w:ascii="Calibri" w:eastAsia="Times New Roman" w:hAnsi="Calibri" w:cs="Calibri"/>
                <w:color w:val="000000"/>
                <w:lang w:eastAsia="en-GB"/>
              </w:rPr>
            </w:pPr>
          </w:p>
        </w:tc>
        <w:tc>
          <w:tcPr>
            <w:tcW w:w="2977" w:type="dxa"/>
            <w:tcBorders>
              <w:top w:val="nil"/>
              <w:left w:val="nil"/>
              <w:bottom w:val="nil"/>
              <w:right w:val="single" w:sz="8" w:space="0" w:color="auto"/>
            </w:tcBorders>
            <w:shd w:val="clear" w:color="auto" w:fill="auto"/>
            <w:vAlign w:val="center"/>
          </w:tcPr>
          <w:p w14:paraId="35102165" w14:textId="1F565CD1" w:rsidR="00062B55" w:rsidRPr="000B670B" w:rsidRDefault="00062B55" w:rsidP="00062B55">
            <w:pPr>
              <w:spacing w:after="0" w:line="240" w:lineRule="auto"/>
              <w:rPr>
                <w:rFonts w:ascii="Calibri" w:eastAsia="Times New Roman" w:hAnsi="Calibri" w:cs="Calibri"/>
                <w:color w:val="000000"/>
                <w:lang w:eastAsia="en-GB"/>
              </w:rPr>
            </w:pPr>
          </w:p>
        </w:tc>
        <w:tc>
          <w:tcPr>
            <w:tcW w:w="1417" w:type="dxa"/>
            <w:tcBorders>
              <w:top w:val="nil"/>
              <w:left w:val="nil"/>
              <w:bottom w:val="nil"/>
              <w:right w:val="single" w:sz="8" w:space="0" w:color="auto"/>
            </w:tcBorders>
            <w:shd w:val="clear" w:color="auto" w:fill="auto"/>
            <w:vAlign w:val="center"/>
          </w:tcPr>
          <w:p w14:paraId="46DDEA8B" w14:textId="38152C6E" w:rsidR="00062B55" w:rsidRPr="000B670B" w:rsidRDefault="00062B55" w:rsidP="00062B55">
            <w:pPr>
              <w:spacing w:after="0" w:line="240" w:lineRule="auto"/>
              <w:jc w:val="center"/>
              <w:rPr>
                <w:rFonts w:ascii="Calibri" w:eastAsia="Times New Roman" w:hAnsi="Calibri" w:cs="Calibri"/>
                <w:color w:val="000000"/>
                <w:lang w:eastAsia="en-GB"/>
              </w:rPr>
            </w:pPr>
          </w:p>
        </w:tc>
        <w:tc>
          <w:tcPr>
            <w:tcW w:w="1418" w:type="dxa"/>
            <w:tcBorders>
              <w:top w:val="nil"/>
              <w:left w:val="nil"/>
              <w:bottom w:val="nil"/>
              <w:right w:val="single" w:sz="8" w:space="0" w:color="auto"/>
            </w:tcBorders>
            <w:shd w:val="clear" w:color="auto" w:fill="auto"/>
            <w:vAlign w:val="center"/>
          </w:tcPr>
          <w:p w14:paraId="4A7BC1F1" w14:textId="2DEB547E" w:rsidR="00062B55" w:rsidRPr="000B670B" w:rsidRDefault="00062B55" w:rsidP="00062B55">
            <w:pPr>
              <w:spacing w:after="0" w:line="240" w:lineRule="auto"/>
              <w:jc w:val="center"/>
              <w:rPr>
                <w:rFonts w:ascii="Calibri" w:eastAsia="Times New Roman" w:hAnsi="Calibri" w:cs="Calibri"/>
                <w:color w:val="000000"/>
                <w:lang w:eastAsia="en-GB"/>
              </w:rPr>
            </w:pPr>
          </w:p>
        </w:tc>
        <w:tc>
          <w:tcPr>
            <w:tcW w:w="1559" w:type="dxa"/>
            <w:vMerge/>
            <w:tcBorders>
              <w:top w:val="nil"/>
              <w:left w:val="single" w:sz="8" w:space="0" w:color="auto"/>
              <w:bottom w:val="nil"/>
              <w:right w:val="single" w:sz="8" w:space="0" w:color="auto"/>
            </w:tcBorders>
            <w:vAlign w:val="center"/>
          </w:tcPr>
          <w:p w14:paraId="08CC2687" w14:textId="77777777" w:rsidR="00062B55" w:rsidRPr="000B670B" w:rsidRDefault="00062B55" w:rsidP="00062B55">
            <w:pPr>
              <w:spacing w:after="0" w:line="240" w:lineRule="auto"/>
              <w:rPr>
                <w:rFonts w:ascii="Calibri" w:eastAsia="Times New Roman" w:hAnsi="Calibri" w:cs="Calibri"/>
                <w:color w:val="0563C1"/>
                <w:u w:val="single"/>
                <w:lang w:eastAsia="en-GB"/>
              </w:rPr>
            </w:pPr>
          </w:p>
        </w:tc>
        <w:tc>
          <w:tcPr>
            <w:tcW w:w="2709" w:type="dxa"/>
            <w:vAlign w:val="center"/>
            <w:hideMark/>
          </w:tcPr>
          <w:p w14:paraId="1AEEB2B5" w14:textId="77777777" w:rsidR="00062B55" w:rsidRPr="000B670B" w:rsidRDefault="00062B55" w:rsidP="00062B55">
            <w:pPr>
              <w:spacing w:after="0" w:line="240" w:lineRule="auto"/>
              <w:rPr>
                <w:rFonts w:ascii="Times New Roman" w:eastAsia="Times New Roman" w:hAnsi="Times New Roman" w:cs="Times New Roman"/>
                <w:sz w:val="20"/>
                <w:szCs w:val="20"/>
                <w:lang w:eastAsia="en-GB"/>
              </w:rPr>
            </w:pPr>
          </w:p>
        </w:tc>
      </w:tr>
      <w:tr w:rsidR="00217424" w:rsidRPr="000B670B" w14:paraId="7AF8B44B" w14:textId="77777777" w:rsidTr="007B3F84">
        <w:trPr>
          <w:trHeight w:val="1790"/>
        </w:trPr>
        <w:tc>
          <w:tcPr>
            <w:tcW w:w="2400" w:type="dxa"/>
            <w:vMerge w:val="restart"/>
            <w:tcBorders>
              <w:top w:val="single" w:sz="8" w:space="0" w:color="auto"/>
              <w:left w:val="single" w:sz="8" w:space="0" w:color="auto"/>
              <w:right w:val="single" w:sz="8" w:space="0" w:color="auto"/>
            </w:tcBorders>
            <w:shd w:val="clear" w:color="auto" w:fill="auto"/>
            <w:noWrap/>
            <w:vAlign w:val="center"/>
          </w:tcPr>
          <w:p w14:paraId="0EA792A0" w14:textId="00118271" w:rsidR="00217424" w:rsidRPr="000B670B" w:rsidRDefault="00217424" w:rsidP="00062B55">
            <w:pPr>
              <w:spacing w:after="0" w:line="240" w:lineRule="auto"/>
              <w:rPr>
                <w:rFonts w:ascii="Calibri" w:eastAsia="Times New Roman" w:hAnsi="Calibri" w:cs="Calibri"/>
                <w:color w:val="000000"/>
                <w:lang w:eastAsia="en-GB"/>
              </w:rPr>
            </w:pPr>
            <w:r w:rsidRPr="000B670B">
              <w:rPr>
                <w:rFonts w:ascii="Calibri" w:eastAsia="Times New Roman" w:hAnsi="Calibri" w:cs="Calibri"/>
                <w:color w:val="000000"/>
                <w:lang w:eastAsia="en-GB"/>
              </w:rPr>
              <w:t>By 1</w:t>
            </w:r>
            <w:r w:rsidRPr="00FA423C">
              <w:rPr>
                <w:rFonts w:ascii="Calibri" w:eastAsia="Times New Roman" w:hAnsi="Calibri" w:cs="Calibri"/>
                <w:color w:val="000000"/>
                <w:lang w:eastAsia="en-GB"/>
              </w:rPr>
              <w:t xml:space="preserve">st </w:t>
            </w:r>
            <w:r w:rsidRPr="000B670B">
              <w:rPr>
                <w:rFonts w:ascii="Calibri" w:eastAsia="Times New Roman" w:hAnsi="Calibri" w:cs="Calibri"/>
                <w:color w:val="000000"/>
                <w:lang w:eastAsia="en-GB"/>
              </w:rPr>
              <w:t>July</w:t>
            </w:r>
          </w:p>
        </w:tc>
        <w:tc>
          <w:tcPr>
            <w:tcW w:w="2977" w:type="dxa"/>
            <w:vMerge w:val="restart"/>
            <w:tcBorders>
              <w:top w:val="single" w:sz="8" w:space="0" w:color="auto"/>
              <w:left w:val="nil"/>
              <w:right w:val="single" w:sz="8" w:space="0" w:color="auto"/>
            </w:tcBorders>
            <w:shd w:val="clear" w:color="auto" w:fill="auto"/>
            <w:vAlign w:val="center"/>
          </w:tcPr>
          <w:p w14:paraId="59601FE7" w14:textId="0AA78381" w:rsidR="00217424" w:rsidRDefault="00217424" w:rsidP="00062B55">
            <w:pPr>
              <w:spacing w:after="0" w:line="240" w:lineRule="auto"/>
              <w:rPr>
                <w:rFonts w:ascii="Calibri" w:eastAsia="Times New Roman" w:hAnsi="Calibri" w:cs="Calibri"/>
                <w:color w:val="000000"/>
                <w:lang w:eastAsia="en-GB"/>
              </w:rPr>
            </w:pPr>
            <w:r w:rsidRPr="00FA423C">
              <w:rPr>
                <w:rFonts w:ascii="Calibri" w:eastAsia="Times New Roman" w:hAnsi="Calibri" w:cs="Calibri"/>
                <w:color w:val="000000"/>
                <w:lang w:eastAsia="en-GB"/>
              </w:rPr>
              <w:t>Confirm the electoral roll number to the diocese and deanery</w:t>
            </w:r>
            <w:r>
              <w:rPr>
                <w:rFonts w:ascii="Calibri" w:eastAsia="Times New Roman" w:hAnsi="Calibri" w:cs="Calibri"/>
                <w:color w:val="000000"/>
                <w:lang w:eastAsia="en-GB"/>
              </w:rPr>
              <w:t>.</w:t>
            </w:r>
          </w:p>
          <w:p w14:paraId="57B4BA75" w14:textId="77777777" w:rsidR="00217424" w:rsidRDefault="00217424" w:rsidP="00062B55">
            <w:pPr>
              <w:spacing w:after="0" w:line="240" w:lineRule="auto"/>
              <w:rPr>
                <w:rFonts w:ascii="Calibri" w:eastAsia="Times New Roman" w:hAnsi="Calibri" w:cs="Calibri"/>
                <w:color w:val="000000"/>
                <w:lang w:eastAsia="en-GB"/>
              </w:rPr>
            </w:pPr>
          </w:p>
          <w:p w14:paraId="4DB0C7A3" w14:textId="4B61F6AA" w:rsidR="00217424" w:rsidRPr="000B670B" w:rsidRDefault="00217424" w:rsidP="00062B55">
            <w:pPr>
              <w:spacing w:after="0" w:line="240" w:lineRule="auto"/>
              <w:rPr>
                <w:rFonts w:ascii="Calibri" w:eastAsia="Times New Roman" w:hAnsi="Calibri" w:cs="Calibri"/>
                <w:color w:val="000000"/>
                <w:lang w:eastAsia="en-GB"/>
              </w:rPr>
            </w:pPr>
            <w:r w:rsidRPr="000B670B">
              <w:rPr>
                <w:rFonts w:ascii="Calibri" w:eastAsia="Times New Roman" w:hAnsi="Calibri" w:cs="Calibri"/>
                <w:color w:val="000000"/>
                <w:lang w:eastAsia="en-GB"/>
              </w:rPr>
              <w:t xml:space="preserve">Enter your ER figure online at: </w:t>
            </w:r>
            <w:hyperlink r:id="rId36" w:history="1">
              <w:r w:rsidRPr="00494A93">
                <w:rPr>
                  <w:rStyle w:val="Hyperlink"/>
                  <w:rFonts w:ascii="Calibri" w:eastAsia="Times New Roman" w:hAnsi="Calibri" w:cs="Calibri"/>
                  <w:lang w:eastAsia="en-GB"/>
                </w:rPr>
                <w:t>https://parishreturns.churchofengland.org/</w:t>
              </w:r>
            </w:hyperlink>
            <w:r w:rsidRPr="000B670B">
              <w:rPr>
                <w:rFonts w:ascii="Calibri" w:eastAsia="Times New Roman" w:hAnsi="Calibri" w:cs="Calibri"/>
                <w:color w:val="000000"/>
                <w:lang w:eastAsia="en-GB"/>
              </w:rPr>
              <w:t xml:space="preserve">. If you are unable to do this, please email a scanned copy of the certificate or number by e-mail to </w:t>
            </w:r>
            <w:hyperlink r:id="rId37" w:history="1">
              <w:r w:rsidRPr="00494A93">
                <w:rPr>
                  <w:rStyle w:val="Hyperlink"/>
                  <w:rFonts w:ascii="Calibri" w:eastAsia="Times New Roman" w:hAnsi="Calibri" w:cs="Calibri"/>
                  <w:lang w:eastAsia="en-GB"/>
                </w:rPr>
                <w:t>dero@oxford.anglican.org</w:t>
              </w:r>
            </w:hyperlink>
            <w:r w:rsidRPr="000B670B">
              <w:rPr>
                <w:rFonts w:ascii="Calibri" w:eastAsia="Times New Roman" w:hAnsi="Calibri" w:cs="Calibri"/>
                <w:color w:val="000000"/>
                <w:lang w:eastAsia="en-GB"/>
              </w:rPr>
              <w:t xml:space="preserve"> </w:t>
            </w:r>
            <w:r w:rsidRPr="000B670B">
              <w:rPr>
                <w:rFonts w:ascii="Calibri" w:eastAsia="Times New Roman" w:hAnsi="Calibri" w:cs="Calibri"/>
                <w:b/>
                <w:bCs/>
                <w:i/>
                <w:iCs/>
                <w:color w:val="000000"/>
                <w:lang w:eastAsia="en-GB"/>
              </w:rPr>
              <w:t>Please note the diocese does not need this form if you have entered your figures online BUT you should still send to your deanery.</w:t>
            </w:r>
            <w:r w:rsidRPr="000B670B">
              <w:rPr>
                <w:rFonts w:ascii="Calibri" w:eastAsia="Times New Roman" w:hAnsi="Calibri" w:cs="Calibri"/>
                <w:i/>
                <w:iCs/>
                <w:color w:val="000000"/>
                <w:lang w:eastAsia="en-GB"/>
              </w:rPr>
              <w:t xml:space="preserve"> </w:t>
            </w:r>
          </w:p>
        </w:tc>
        <w:tc>
          <w:tcPr>
            <w:tcW w:w="1417" w:type="dxa"/>
            <w:vMerge w:val="restart"/>
            <w:tcBorders>
              <w:top w:val="single" w:sz="8" w:space="0" w:color="auto"/>
              <w:left w:val="nil"/>
              <w:right w:val="single" w:sz="8" w:space="0" w:color="auto"/>
            </w:tcBorders>
            <w:shd w:val="clear" w:color="auto" w:fill="auto"/>
            <w:noWrap/>
            <w:vAlign w:val="center"/>
          </w:tcPr>
          <w:p w14:paraId="33139FC5" w14:textId="77777777" w:rsidR="00217424" w:rsidRPr="000B670B" w:rsidRDefault="00C809E3" w:rsidP="00422E57">
            <w:pPr>
              <w:spacing w:after="0" w:line="240" w:lineRule="auto"/>
              <w:rPr>
                <w:rFonts w:ascii="Calibri" w:eastAsia="Times New Roman" w:hAnsi="Calibri" w:cs="Calibri"/>
                <w:color w:val="000000"/>
                <w:lang w:eastAsia="en-GB"/>
              </w:rPr>
            </w:pPr>
            <w:hyperlink r:id="rId38" w:history="1">
              <w:r w:rsidR="00217424" w:rsidRPr="00422E57">
                <w:rPr>
                  <w:rFonts w:ascii="Calibri" w:eastAsia="Times New Roman" w:hAnsi="Calibri" w:cs="Calibri"/>
                  <w:color w:val="0563C1"/>
                  <w:u w:val="single"/>
                  <w:lang w:eastAsia="en-GB"/>
                </w:rPr>
                <w:t>CRR part 1 (10)</w:t>
              </w:r>
            </w:hyperlink>
          </w:p>
          <w:p w14:paraId="11E784F2" w14:textId="12E51EBD" w:rsidR="00217424" w:rsidRPr="000B670B" w:rsidRDefault="00217424" w:rsidP="00062B55">
            <w:pPr>
              <w:spacing w:after="0" w:line="240" w:lineRule="auto"/>
              <w:jc w:val="center"/>
              <w:rPr>
                <w:rFonts w:ascii="Calibri" w:eastAsia="Times New Roman" w:hAnsi="Calibri" w:cs="Calibri"/>
                <w:color w:val="000000"/>
                <w:lang w:eastAsia="en-GB"/>
              </w:rPr>
            </w:pPr>
            <w:r w:rsidRPr="000B670B">
              <w:rPr>
                <w:rFonts w:ascii="Calibri" w:eastAsia="Times New Roman" w:hAnsi="Calibri" w:cs="Calibri"/>
                <w:color w:val="000000"/>
                <w:lang w:eastAsia="en-GB"/>
              </w:rPr>
              <w:t> </w:t>
            </w:r>
          </w:p>
        </w:tc>
        <w:tc>
          <w:tcPr>
            <w:tcW w:w="1418" w:type="dxa"/>
            <w:vMerge w:val="restart"/>
            <w:tcBorders>
              <w:top w:val="single" w:sz="8" w:space="0" w:color="auto"/>
              <w:left w:val="nil"/>
              <w:right w:val="nil"/>
            </w:tcBorders>
            <w:shd w:val="clear" w:color="auto" w:fill="auto"/>
            <w:noWrap/>
            <w:vAlign w:val="center"/>
          </w:tcPr>
          <w:p w14:paraId="65D5AF23" w14:textId="77777777" w:rsidR="00217424" w:rsidRPr="000B670B" w:rsidRDefault="00217424" w:rsidP="00062B55">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01/07/2024</w:t>
            </w:r>
            <w:r w:rsidRPr="000B670B">
              <w:rPr>
                <w:rFonts w:ascii="Calibri" w:eastAsia="Times New Roman" w:hAnsi="Calibri" w:cs="Calibri"/>
                <w:color w:val="000000"/>
                <w:lang w:eastAsia="en-GB"/>
              </w:rPr>
              <w:t> </w:t>
            </w:r>
          </w:p>
          <w:p w14:paraId="79E3EB63" w14:textId="51ACB931" w:rsidR="00217424" w:rsidRPr="000B670B" w:rsidRDefault="00217424" w:rsidP="00062B55">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 xml:space="preserve"> </w:t>
            </w:r>
          </w:p>
        </w:tc>
        <w:tc>
          <w:tcPr>
            <w:tcW w:w="1559" w:type="dxa"/>
            <w:vMerge w:val="restart"/>
            <w:tcBorders>
              <w:top w:val="single" w:sz="8" w:space="0" w:color="auto"/>
              <w:left w:val="single" w:sz="8" w:space="0" w:color="auto"/>
              <w:right w:val="single" w:sz="8" w:space="0" w:color="auto"/>
            </w:tcBorders>
            <w:shd w:val="clear" w:color="auto" w:fill="auto"/>
            <w:noWrap/>
            <w:vAlign w:val="center"/>
          </w:tcPr>
          <w:p w14:paraId="37CA2D00" w14:textId="5D30673D" w:rsidR="00217424" w:rsidRPr="00422E57" w:rsidRDefault="00C809E3" w:rsidP="00062B55">
            <w:pPr>
              <w:spacing w:after="0" w:line="240" w:lineRule="auto"/>
              <w:rPr>
                <w:rFonts w:ascii="Calibri" w:eastAsia="Times New Roman" w:hAnsi="Calibri" w:cs="Calibri"/>
                <w:color w:val="0563C1"/>
                <w:u w:val="single"/>
                <w:lang w:eastAsia="en-GB"/>
              </w:rPr>
            </w:pPr>
            <w:hyperlink r:id="rId39" w:history="1">
              <w:r w:rsidR="00217424" w:rsidRPr="00422E57">
                <w:rPr>
                  <w:rFonts w:ascii="Calibri" w:eastAsia="Times New Roman" w:hAnsi="Calibri" w:cs="Calibri"/>
                  <w:color w:val="0563C1"/>
                  <w:u w:val="single"/>
                  <w:lang w:eastAsia="en-GB"/>
                </w:rPr>
                <w:t>E3: Display notice - Electoral roll certificate</w:t>
              </w:r>
            </w:hyperlink>
          </w:p>
        </w:tc>
        <w:tc>
          <w:tcPr>
            <w:tcW w:w="2709" w:type="dxa"/>
            <w:vAlign w:val="center"/>
            <w:hideMark/>
          </w:tcPr>
          <w:p w14:paraId="622D328A" w14:textId="77777777" w:rsidR="00217424" w:rsidRPr="000B670B" w:rsidRDefault="00217424" w:rsidP="00062B55">
            <w:pPr>
              <w:spacing w:after="0" w:line="240" w:lineRule="auto"/>
              <w:rPr>
                <w:rFonts w:ascii="Times New Roman" w:eastAsia="Times New Roman" w:hAnsi="Times New Roman" w:cs="Times New Roman"/>
                <w:sz w:val="20"/>
                <w:szCs w:val="20"/>
                <w:lang w:eastAsia="en-GB"/>
              </w:rPr>
            </w:pPr>
          </w:p>
        </w:tc>
      </w:tr>
      <w:tr w:rsidR="00217424" w:rsidRPr="000B670B" w14:paraId="2D8AFBD9" w14:textId="77777777" w:rsidTr="007B3F84">
        <w:trPr>
          <w:trHeight w:val="1790"/>
        </w:trPr>
        <w:tc>
          <w:tcPr>
            <w:tcW w:w="2400" w:type="dxa"/>
            <w:vMerge/>
            <w:tcBorders>
              <w:left w:val="single" w:sz="8" w:space="0" w:color="auto"/>
              <w:bottom w:val="single" w:sz="8" w:space="0" w:color="auto"/>
              <w:right w:val="single" w:sz="8" w:space="0" w:color="auto"/>
            </w:tcBorders>
            <w:shd w:val="clear" w:color="auto" w:fill="auto"/>
            <w:noWrap/>
            <w:vAlign w:val="center"/>
          </w:tcPr>
          <w:p w14:paraId="7818D837" w14:textId="77777777" w:rsidR="00217424" w:rsidRPr="000B670B" w:rsidRDefault="00217424" w:rsidP="00062B55">
            <w:pPr>
              <w:spacing w:after="0" w:line="240" w:lineRule="auto"/>
              <w:rPr>
                <w:rFonts w:ascii="Calibri" w:eastAsia="Times New Roman" w:hAnsi="Calibri" w:cs="Calibri"/>
                <w:color w:val="000000"/>
                <w:lang w:eastAsia="en-GB"/>
              </w:rPr>
            </w:pPr>
          </w:p>
        </w:tc>
        <w:tc>
          <w:tcPr>
            <w:tcW w:w="2977" w:type="dxa"/>
            <w:vMerge/>
            <w:tcBorders>
              <w:left w:val="nil"/>
              <w:bottom w:val="single" w:sz="8" w:space="0" w:color="auto"/>
              <w:right w:val="single" w:sz="8" w:space="0" w:color="auto"/>
            </w:tcBorders>
            <w:shd w:val="clear" w:color="auto" w:fill="auto"/>
            <w:vAlign w:val="center"/>
          </w:tcPr>
          <w:p w14:paraId="6C2BAADE" w14:textId="06EC2B29" w:rsidR="00217424" w:rsidRPr="00FA423C" w:rsidRDefault="00217424" w:rsidP="00062B55">
            <w:pPr>
              <w:spacing w:after="0" w:line="240" w:lineRule="auto"/>
              <w:rPr>
                <w:rFonts w:ascii="Calibri" w:eastAsia="Times New Roman" w:hAnsi="Calibri" w:cs="Calibri"/>
                <w:color w:val="000000"/>
                <w:lang w:eastAsia="en-GB"/>
              </w:rPr>
            </w:pPr>
          </w:p>
        </w:tc>
        <w:tc>
          <w:tcPr>
            <w:tcW w:w="1417" w:type="dxa"/>
            <w:vMerge/>
            <w:tcBorders>
              <w:left w:val="nil"/>
              <w:bottom w:val="single" w:sz="8" w:space="0" w:color="auto"/>
              <w:right w:val="single" w:sz="8" w:space="0" w:color="auto"/>
            </w:tcBorders>
            <w:shd w:val="clear" w:color="auto" w:fill="auto"/>
            <w:noWrap/>
            <w:vAlign w:val="center"/>
          </w:tcPr>
          <w:p w14:paraId="6246EE46" w14:textId="5B9EE270" w:rsidR="00217424" w:rsidRDefault="00217424" w:rsidP="00062B55">
            <w:pPr>
              <w:spacing w:after="0" w:line="240" w:lineRule="auto"/>
              <w:jc w:val="center"/>
              <w:rPr>
                <w:rFonts w:ascii="Calibri" w:eastAsia="Times New Roman" w:hAnsi="Calibri" w:cs="Calibri"/>
                <w:color w:val="000000"/>
                <w:lang w:eastAsia="en-GB"/>
              </w:rPr>
            </w:pPr>
          </w:p>
        </w:tc>
        <w:tc>
          <w:tcPr>
            <w:tcW w:w="1418" w:type="dxa"/>
            <w:vMerge/>
            <w:tcBorders>
              <w:left w:val="nil"/>
              <w:bottom w:val="single" w:sz="8" w:space="0" w:color="auto"/>
              <w:right w:val="nil"/>
            </w:tcBorders>
            <w:shd w:val="clear" w:color="auto" w:fill="auto"/>
            <w:noWrap/>
            <w:vAlign w:val="center"/>
          </w:tcPr>
          <w:p w14:paraId="562FD55C" w14:textId="7323FEFD" w:rsidR="00217424" w:rsidRPr="000B670B" w:rsidRDefault="00217424" w:rsidP="00062B55">
            <w:pPr>
              <w:spacing w:after="0" w:line="240" w:lineRule="auto"/>
              <w:jc w:val="center"/>
              <w:rPr>
                <w:rFonts w:ascii="Calibri" w:eastAsia="Times New Roman" w:hAnsi="Calibri" w:cs="Calibri"/>
                <w:color w:val="000000"/>
                <w:lang w:eastAsia="en-GB"/>
              </w:rPr>
            </w:pPr>
          </w:p>
        </w:tc>
        <w:tc>
          <w:tcPr>
            <w:tcW w:w="1559" w:type="dxa"/>
            <w:vMerge/>
            <w:tcBorders>
              <w:left w:val="single" w:sz="8" w:space="0" w:color="auto"/>
              <w:bottom w:val="single" w:sz="8" w:space="0" w:color="auto"/>
              <w:right w:val="single" w:sz="8" w:space="0" w:color="auto"/>
            </w:tcBorders>
            <w:shd w:val="clear" w:color="auto" w:fill="auto"/>
            <w:noWrap/>
            <w:vAlign w:val="center"/>
          </w:tcPr>
          <w:p w14:paraId="041913C6" w14:textId="77777777" w:rsidR="00217424" w:rsidRPr="00FA423C" w:rsidRDefault="00217424" w:rsidP="00062B55">
            <w:pPr>
              <w:spacing w:after="0" w:line="240" w:lineRule="auto"/>
              <w:rPr>
                <w:rFonts w:ascii="Calibri" w:eastAsia="Times New Roman" w:hAnsi="Calibri" w:cs="Calibri"/>
                <w:color w:val="000000"/>
                <w:lang w:eastAsia="en-GB"/>
              </w:rPr>
            </w:pPr>
          </w:p>
        </w:tc>
        <w:tc>
          <w:tcPr>
            <w:tcW w:w="2709" w:type="dxa"/>
            <w:vAlign w:val="center"/>
          </w:tcPr>
          <w:p w14:paraId="5118553E" w14:textId="77777777" w:rsidR="00217424" w:rsidRPr="000B670B" w:rsidRDefault="00217424" w:rsidP="00062B55">
            <w:pPr>
              <w:spacing w:after="0" w:line="240" w:lineRule="auto"/>
              <w:rPr>
                <w:rFonts w:ascii="Times New Roman" w:eastAsia="Times New Roman" w:hAnsi="Times New Roman" w:cs="Times New Roman"/>
                <w:sz w:val="20"/>
                <w:szCs w:val="20"/>
                <w:lang w:eastAsia="en-GB"/>
              </w:rPr>
            </w:pPr>
          </w:p>
        </w:tc>
      </w:tr>
    </w:tbl>
    <w:p w14:paraId="12494B36" w14:textId="77777777" w:rsidR="00B82444" w:rsidRPr="005A5672" w:rsidRDefault="00B82444" w:rsidP="000A25A8">
      <w:pPr>
        <w:rPr>
          <w:i/>
          <w:iCs/>
        </w:rPr>
      </w:pPr>
    </w:p>
    <w:sectPr w:rsidR="00B82444" w:rsidRPr="005A5672" w:rsidSect="00487013">
      <w:headerReference w:type="default" r:id="rId40"/>
      <w:footerReference w:type="default" r:id="rId41"/>
      <w:pgSz w:w="11906" w:h="16838"/>
      <w:pgMar w:top="1440" w:right="1080" w:bottom="1440" w:left="108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6A4C0" w14:textId="77777777" w:rsidR="00487013" w:rsidRDefault="00487013" w:rsidP="00496773">
      <w:pPr>
        <w:spacing w:after="0" w:line="240" w:lineRule="auto"/>
      </w:pPr>
      <w:r>
        <w:separator/>
      </w:r>
    </w:p>
  </w:endnote>
  <w:endnote w:type="continuationSeparator" w:id="0">
    <w:p w14:paraId="2C294664" w14:textId="77777777" w:rsidR="00487013" w:rsidRDefault="00487013" w:rsidP="004967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B0BD8" w14:textId="1DD6C15A" w:rsidR="0032089E" w:rsidRPr="0032089E" w:rsidRDefault="0032089E">
    <w:pPr>
      <w:pStyle w:val="Footer"/>
      <w:rPr>
        <w:lang w:val="en-US"/>
      </w:rPr>
    </w:pPr>
    <w:r>
      <w:rPr>
        <w:lang w:val="en-US"/>
      </w:rPr>
      <w:t xml:space="preserve">SZ </w:t>
    </w:r>
    <w:r w:rsidR="00217424">
      <w:rPr>
        <w:lang w:val="en-US"/>
      </w:rPr>
      <w:t>Jan</w:t>
    </w:r>
    <w:r>
      <w:rPr>
        <w:lang w:val="en-US"/>
      </w:rPr>
      <w:t xml:space="preserve"> 202</w:t>
    </w:r>
    <w:r w:rsidR="00217424">
      <w:rPr>
        <w:lang w:val="en-US"/>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9D91F" w14:textId="77777777" w:rsidR="00487013" w:rsidRDefault="00487013" w:rsidP="00496773">
      <w:pPr>
        <w:spacing w:after="0" w:line="240" w:lineRule="auto"/>
      </w:pPr>
      <w:r>
        <w:separator/>
      </w:r>
    </w:p>
  </w:footnote>
  <w:footnote w:type="continuationSeparator" w:id="0">
    <w:p w14:paraId="0E45425D" w14:textId="77777777" w:rsidR="00487013" w:rsidRDefault="00487013" w:rsidP="004967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43675" w14:textId="77777777" w:rsidR="002908C9" w:rsidRDefault="002908C9" w:rsidP="002908C9">
    <w:pPr>
      <w:jc w:val="center"/>
      <w:rPr>
        <w:b/>
        <w:bCs/>
        <w:sz w:val="28"/>
        <w:szCs w:val="28"/>
      </w:rPr>
    </w:pPr>
  </w:p>
  <w:p w14:paraId="3541EBFE" w14:textId="7A0BCC29" w:rsidR="002908C9" w:rsidRPr="002908C9" w:rsidRDefault="002908C9" w:rsidP="002908C9">
    <w:pPr>
      <w:jc w:val="center"/>
      <w:rPr>
        <w:b/>
        <w:bCs/>
        <w:sz w:val="24"/>
        <w:szCs w:val="24"/>
      </w:rPr>
    </w:pPr>
    <w:r w:rsidRPr="002908C9">
      <w:rPr>
        <w:b/>
        <w:bCs/>
        <w:sz w:val="24"/>
        <w:szCs w:val="24"/>
      </w:rPr>
      <w:t xml:space="preserve">Annual Parochial Church Meeting (APCM) and Election of Churchwardens </w:t>
    </w:r>
  </w:p>
  <w:p w14:paraId="3D0750FB" w14:textId="77777777" w:rsidR="002908C9" w:rsidRPr="002908C9" w:rsidRDefault="002908C9" w:rsidP="002908C9">
    <w:pPr>
      <w:spacing w:after="0" w:line="276" w:lineRule="auto"/>
      <w:jc w:val="center"/>
      <w:rPr>
        <w:b/>
        <w:sz w:val="24"/>
        <w:szCs w:val="24"/>
      </w:rPr>
    </w:pPr>
    <w:r w:rsidRPr="002908C9">
      <w:rPr>
        <w:b/>
        <w:i/>
        <w:sz w:val="24"/>
        <w:szCs w:val="24"/>
      </w:rPr>
      <w:t>TIMETABLE and summary of actions</w:t>
    </w:r>
  </w:p>
  <w:p w14:paraId="58E88F49" w14:textId="3672B8A6" w:rsidR="000B670B" w:rsidRPr="000B670B" w:rsidRDefault="002908C9" w:rsidP="000B670B">
    <w:pPr>
      <w:pStyle w:val="Header"/>
      <w:jc w:val="center"/>
      <w:rPr>
        <w:b/>
        <w:bCs/>
        <w:sz w:val="24"/>
        <w:szCs w:val="24"/>
      </w:rPr>
    </w:pPr>
    <w:r w:rsidRPr="002908C9">
      <w:rPr>
        <w:b/>
        <w:bCs/>
        <w:sz w:val="24"/>
        <w:szCs w:val="24"/>
      </w:rPr>
      <w:t>Use this form to help you plan your APCM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15644"/>
    <w:multiLevelType w:val="multilevel"/>
    <w:tmpl w:val="91C4A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191568"/>
    <w:multiLevelType w:val="multilevel"/>
    <w:tmpl w:val="D12E5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CA2E60"/>
    <w:multiLevelType w:val="multilevel"/>
    <w:tmpl w:val="C672B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8B7638"/>
    <w:multiLevelType w:val="multilevel"/>
    <w:tmpl w:val="4CBEA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0F256A"/>
    <w:multiLevelType w:val="multilevel"/>
    <w:tmpl w:val="15060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13800961">
    <w:abstractNumId w:val="3"/>
  </w:num>
  <w:num w:numId="2" w16cid:durableId="1418474789">
    <w:abstractNumId w:val="0"/>
  </w:num>
  <w:num w:numId="3" w16cid:durableId="761799486">
    <w:abstractNumId w:val="1"/>
  </w:num>
  <w:num w:numId="4" w16cid:durableId="409011264">
    <w:abstractNumId w:val="2"/>
  </w:num>
  <w:num w:numId="5" w16cid:durableId="3392829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364"/>
    <w:rsid w:val="00062B55"/>
    <w:rsid w:val="00071521"/>
    <w:rsid w:val="000863C5"/>
    <w:rsid w:val="000A25A8"/>
    <w:rsid w:val="000B670B"/>
    <w:rsid w:val="000B6FA3"/>
    <w:rsid w:val="0011688C"/>
    <w:rsid w:val="00121D30"/>
    <w:rsid w:val="00127FB6"/>
    <w:rsid w:val="0018158A"/>
    <w:rsid w:val="00182364"/>
    <w:rsid w:val="00202928"/>
    <w:rsid w:val="00217424"/>
    <w:rsid w:val="002311F3"/>
    <w:rsid w:val="002908C9"/>
    <w:rsid w:val="002E4631"/>
    <w:rsid w:val="0032089E"/>
    <w:rsid w:val="003502EB"/>
    <w:rsid w:val="00366619"/>
    <w:rsid w:val="003A0C3C"/>
    <w:rsid w:val="00422E57"/>
    <w:rsid w:val="00474085"/>
    <w:rsid w:val="00480CEF"/>
    <w:rsid w:val="00487013"/>
    <w:rsid w:val="00494A93"/>
    <w:rsid w:val="00496773"/>
    <w:rsid w:val="004A562D"/>
    <w:rsid w:val="004C0453"/>
    <w:rsid w:val="00514080"/>
    <w:rsid w:val="00526328"/>
    <w:rsid w:val="00595C2E"/>
    <w:rsid w:val="005A5672"/>
    <w:rsid w:val="005C5FDD"/>
    <w:rsid w:val="006040C7"/>
    <w:rsid w:val="00654390"/>
    <w:rsid w:val="00702FDF"/>
    <w:rsid w:val="00733174"/>
    <w:rsid w:val="007B1936"/>
    <w:rsid w:val="007C5CDF"/>
    <w:rsid w:val="00806902"/>
    <w:rsid w:val="0088373A"/>
    <w:rsid w:val="008C1743"/>
    <w:rsid w:val="008F552B"/>
    <w:rsid w:val="00902BC2"/>
    <w:rsid w:val="00923AF3"/>
    <w:rsid w:val="00933DA3"/>
    <w:rsid w:val="009B4FDB"/>
    <w:rsid w:val="009F7D91"/>
    <w:rsid w:val="00A30509"/>
    <w:rsid w:val="00A70B12"/>
    <w:rsid w:val="00B32CBE"/>
    <w:rsid w:val="00B61D4E"/>
    <w:rsid w:val="00B82444"/>
    <w:rsid w:val="00C809E3"/>
    <w:rsid w:val="00CB467B"/>
    <w:rsid w:val="00CD7FD9"/>
    <w:rsid w:val="00D347F7"/>
    <w:rsid w:val="00D5669A"/>
    <w:rsid w:val="00D650F3"/>
    <w:rsid w:val="00D916BA"/>
    <w:rsid w:val="00DA26A0"/>
    <w:rsid w:val="00DA3A28"/>
    <w:rsid w:val="00DB1E99"/>
    <w:rsid w:val="00DB6E12"/>
    <w:rsid w:val="00DC6758"/>
    <w:rsid w:val="00DE1D87"/>
    <w:rsid w:val="00DF19AF"/>
    <w:rsid w:val="00DF6937"/>
    <w:rsid w:val="00E63CB4"/>
    <w:rsid w:val="00EA6844"/>
    <w:rsid w:val="00EB2CFC"/>
    <w:rsid w:val="00EB4BE4"/>
    <w:rsid w:val="00F00216"/>
    <w:rsid w:val="00F449A0"/>
    <w:rsid w:val="00FA423C"/>
    <w:rsid w:val="00FF74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F266F"/>
  <w15:chartTrackingRefBased/>
  <w15:docId w15:val="{8A4E093D-9983-450B-A569-32C70DC9C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823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18158A"/>
    <w:rPr>
      <w:color w:val="0563C1" w:themeColor="hyperlink"/>
      <w:u w:val="single"/>
    </w:rPr>
  </w:style>
  <w:style w:type="character" w:styleId="UnresolvedMention">
    <w:name w:val="Unresolved Mention"/>
    <w:basedOn w:val="DefaultParagraphFont"/>
    <w:uiPriority w:val="99"/>
    <w:semiHidden/>
    <w:unhideWhenUsed/>
    <w:rsid w:val="0018158A"/>
    <w:rPr>
      <w:color w:val="605E5C"/>
      <w:shd w:val="clear" w:color="auto" w:fill="E1DFDD"/>
    </w:rPr>
  </w:style>
  <w:style w:type="paragraph" w:styleId="Header">
    <w:name w:val="header"/>
    <w:basedOn w:val="Normal"/>
    <w:link w:val="HeaderChar"/>
    <w:uiPriority w:val="99"/>
    <w:unhideWhenUsed/>
    <w:rsid w:val="004967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6773"/>
  </w:style>
  <w:style w:type="paragraph" w:styleId="Footer">
    <w:name w:val="footer"/>
    <w:basedOn w:val="Normal"/>
    <w:link w:val="FooterChar"/>
    <w:uiPriority w:val="99"/>
    <w:unhideWhenUsed/>
    <w:rsid w:val="004967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6773"/>
  </w:style>
  <w:style w:type="character" w:styleId="FollowedHyperlink">
    <w:name w:val="FollowedHyperlink"/>
    <w:basedOn w:val="DefaultParagraphFont"/>
    <w:uiPriority w:val="99"/>
    <w:semiHidden/>
    <w:unhideWhenUsed/>
    <w:rsid w:val="00B32CB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855979">
      <w:bodyDiv w:val="1"/>
      <w:marLeft w:val="0"/>
      <w:marRight w:val="0"/>
      <w:marTop w:val="0"/>
      <w:marBottom w:val="0"/>
      <w:divBdr>
        <w:top w:val="none" w:sz="0" w:space="0" w:color="auto"/>
        <w:left w:val="none" w:sz="0" w:space="0" w:color="auto"/>
        <w:bottom w:val="none" w:sz="0" w:space="0" w:color="auto"/>
        <w:right w:val="none" w:sz="0" w:space="0" w:color="auto"/>
      </w:divBdr>
    </w:div>
    <w:div w:id="706297352">
      <w:bodyDiv w:val="1"/>
      <w:marLeft w:val="0"/>
      <w:marRight w:val="0"/>
      <w:marTop w:val="0"/>
      <w:marBottom w:val="0"/>
      <w:divBdr>
        <w:top w:val="none" w:sz="0" w:space="0" w:color="auto"/>
        <w:left w:val="none" w:sz="0" w:space="0" w:color="auto"/>
        <w:bottom w:val="none" w:sz="0" w:space="0" w:color="auto"/>
        <w:right w:val="none" w:sz="0" w:space="0" w:color="auto"/>
      </w:divBdr>
    </w:div>
    <w:div w:id="745148236">
      <w:bodyDiv w:val="1"/>
      <w:marLeft w:val="0"/>
      <w:marRight w:val="0"/>
      <w:marTop w:val="0"/>
      <w:marBottom w:val="0"/>
      <w:divBdr>
        <w:top w:val="none" w:sz="0" w:space="0" w:color="auto"/>
        <w:left w:val="none" w:sz="0" w:space="0" w:color="auto"/>
        <w:bottom w:val="none" w:sz="0" w:space="0" w:color="auto"/>
        <w:right w:val="none" w:sz="0" w:space="0" w:color="auto"/>
      </w:divBdr>
    </w:div>
    <w:div w:id="843201600">
      <w:bodyDiv w:val="1"/>
      <w:marLeft w:val="0"/>
      <w:marRight w:val="0"/>
      <w:marTop w:val="0"/>
      <w:marBottom w:val="0"/>
      <w:divBdr>
        <w:top w:val="none" w:sz="0" w:space="0" w:color="auto"/>
        <w:left w:val="none" w:sz="0" w:space="0" w:color="auto"/>
        <w:bottom w:val="none" w:sz="0" w:space="0" w:color="auto"/>
        <w:right w:val="none" w:sz="0" w:space="0" w:color="auto"/>
      </w:divBdr>
      <w:divsChild>
        <w:div w:id="338311370">
          <w:marLeft w:val="0"/>
          <w:marRight w:val="0"/>
          <w:marTop w:val="0"/>
          <w:marBottom w:val="0"/>
          <w:divBdr>
            <w:top w:val="none" w:sz="0" w:space="0" w:color="auto"/>
            <w:left w:val="none" w:sz="0" w:space="0" w:color="auto"/>
            <w:bottom w:val="none" w:sz="0" w:space="0" w:color="auto"/>
            <w:right w:val="none" w:sz="0" w:space="0" w:color="auto"/>
          </w:divBdr>
        </w:div>
      </w:divsChild>
    </w:div>
    <w:div w:id="1349791729">
      <w:bodyDiv w:val="1"/>
      <w:marLeft w:val="0"/>
      <w:marRight w:val="0"/>
      <w:marTop w:val="0"/>
      <w:marBottom w:val="0"/>
      <w:divBdr>
        <w:top w:val="none" w:sz="0" w:space="0" w:color="auto"/>
        <w:left w:val="none" w:sz="0" w:space="0" w:color="auto"/>
        <w:bottom w:val="none" w:sz="0" w:space="0" w:color="auto"/>
        <w:right w:val="none" w:sz="0" w:space="0" w:color="auto"/>
      </w:divBdr>
    </w:div>
    <w:div w:id="1447651105">
      <w:bodyDiv w:val="1"/>
      <w:marLeft w:val="0"/>
      <w:marRight w:val="0"/>
      <w:marTop w:val="0"/>
      <w:marBottom w:val="0"/>
      <w:divBdr>
        <w:top w:val="none" w:sz="0" w:space="0" w:color="auto"/>
        <w:left w:val="none" w:sz="0" w:space="0" w:color="auto"/>
        <w:bottom w:val="none" w:sz="0" w:space="0" w:color="auto"/>
        <w:right w:val="none" w:sz="0" w:space="0" w:color="auto"/>
      </w:divBdr>
    </w:div>
    <w:div w:id="2073498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xford.anglican.org/content/pages/documents/e1-revision-of-electoral-roll.docx" TargetMode="External"/><Relationship Id="rId18" Type="http://schemas.openxmlformats.org/officeDocument/2006/relationships/hyperlink" Target="https://www.churchofengland.org/about/leadership-and-governance/legal-services/church-representation-rules/part-9" TargetMode="External"/><Relationship Id="rId26" Type="http://schemas.openxmlformats.org/officeDocument/2006/relationships/hyperlink" Target="https://www.churchofengland.org/about/leadership-and-governance/legal-services/church-representation-rules/part-2" TargetMode="External"/><Relationship Id="rId39" Type="http://schemas.openxmlformats.org/officeDocument/2006/relationships/hyperlink" Target="https://oxford.anglican.org/content/pages/documents/e3-church-electoral-roll-certificate-2022.docx" TargetMode="External"/><Relationship Id="rId21" Type="http://schemas.openxmlformats.org/officeDocument/2006/relationships/hyperlink" Target="https://www.churchofengland.org/about/leadership-and-governance/legal-services/church-representation-rules/part-9" TargetMode="External"/><Relationship Id="rId34" Type="http://schemas.openxmlformats.org/officeDocument/2006/relationships/hyperlink" Target="mailto:finance@oxford.anglican.org"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oxford.anglican.org/content/pages/documents/20220104-doc-parish-support-electoral-roll-word-v01.docx" TargetMode="External"/><Relationship Id="rId20" Type="http://schemas.openxmlformats.org/officeDocument/2006/relationships/hyperlink" Target="https://www.churchofengland.org/about/leadership-and-governance/legal-services/church-representation-rules/supplementary-material" TargetMode="External"/><Relationship Id="rId29" Type="http://schemas.openxmlformats.org/officeDocument/2006/relationships/hyperlink" Target="https://oxford.anglican.org/content/pages/documents/20211104-doc-parish-support-churchwardens-declaration-v01.docx"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hurchofengland.org/about/leadership-and-governance/legal-services/church-representation-rules/part-9" TargetMode="External"/><Relationship Id="rId24" Type="http://schemas.openxmlformats.org/officeDocument/2006/relationships/hyperlink" Target="https://oxford.anglican.org/content/pages/documents/20210525-doc-support-services-nomination-of-pcc-member-2021.docx" TargetMode="External"/><Relationship Id="rId32" Type="http://schemas.openxmlformats.org/officeDocument/2006/relationships/hyperlink" Target="https://oxford.anglican.org/content/pages/documents/20210525-doc-support-services-m6-apcm-election-results-pcc-copy.doc" TargetMode="External"/><Relationship Id="rId37" Type="http://schemas.openxmlformats.org/officeDocument/2006/relationships/hyperlink" Target="mailto:dero@oxford.anglican.org" TargetMode="External"/><Relationship Id="rId40"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oxford.anglican.org/content/pages/documents/e2-application-for-enrolment-electoral-roll.docx" TargetMode="External"/><Relationship Id="rId23" Type="http://schemas.openxmlformats.org/officeDocument/2006/relationships/hyperlink" Target="https://www.churchofengland.org/about/leadership-and-governance/legal-services/church-representation-rules/part-9" TargetMode="External"/><Relationship Id="rId28" Type="http://schemas.openxmlformats.org/officeDocument/2006/relationships/hyperlink" Target="https://www.churchofengland.org/about/leadership-and-governance/legal-services/church-representation-rules/part-9" TargetMode="External"/><Relationship Id="rId36" Type="http://schemas.openxmlformats.org/officeDocument/2006/relationships/hyperlink" Target="https://parishreturns.churchofengland.org/" TargetMode="External"/><Relationship Id="rId10" Type="http://schemas.openxmlformats.org/officeDocument/2006/relationships/endnotes" Target="endnotes.xml"/><Relationship Id="rId19" Type="http://schemas.openxmlformats.org/officeDocument/2006/relationships/hyperlink" Target="https://oxford.anglican.org/content/pages/documents/m1-notice-of-apcm-.docx" TargetMode="External"/><Relationship Id="rId31" Type="http://schemas.openxmlformats.org/officeDocument/2006/relationships/hyperlink" Target="https://www.churchofengland.org/about/leadership-and-governance/legal-services/church-representation-rules/part-9"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hurchofengland.org/about/leadership-and-governance/legal-services/church-representation-rules/part-1" TargetMode="External"/><Relationship Id="rId22" Type="http://schemas.openxmlformats.org/officeDocument/2006/relationships/hyperlink" Target="https://www.churchofengland.org/about/leadership-and-governance/legal-services/church-representation-rules/supplementary-material" TargetMode="External"/><Relationship Id="rId27" Type="http://schemas.openxmlformats.org/officeDocument/2006/relationships/hyperlink" Target="https://oxford.anglican.org/content/pages/documents/20210525-doc-suport-services-d2-nomination-form-for-deanery-synod-reps-2020.docx" TargetMode="External"/><Relationship Id="rId30" Type="http://schemas.openxmlformats.org/officeDocument/2006/relationships/hyperlink" Target="https://oxford.anglican.org/churchwardens" TargetMode="External"/><Relationship Id="rId35" Type="http://schemas.openxmlformats.org/officeDocument/2006/relationships/hyperlink" Target="https://www.churchofengland.org/about/leadership-and-governance/legal-services/church-representation-rules/part-9"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churchofengland.org/about/leadership-and-governance/legal-services/church-representation-rules/part-1" TargetMode="External"/><Relationship Id="rId17" Type="http://schemas.openxmlformats.org/officeDocument/2006/relationships/hyperlink" Target="https://www.churchofengland.org/about/leadership-and-governance/legal-services/church-representation-rules/part-1" TargetMode="External"/><Relationship Id="rId25" Type="http://schemas.openxmlformats.org/officeDocument/2006/relationships/hyperlink" Target="https://oxford.anglican.org/content/pages/documents/m5-trustee-eligibility-and-fpp-declaration.docx" TargetMode="External"/><Relationship Id="rId33" Type="http://schemas.openxmlformats.org/officeDocument/2006/relationships/hyperlink" Target="https://www.churchofengland.org/about/leadership-and-governance/legal-services/church-representation-rules/part-9" TargetMode="External"/><Relationship Id="rId38" Type="http://schemas.openxmlformats.org/officeDocument/2006/relationships/hyperlink" Target="https://www.churchofengland.org/about/leadership-and-governance/legal-services/church-representation-rules/part-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323B7E043890C847B8E6CD70E06B7E55" ma:contentTypeVersion="13" ma:contentTypeDescription="Create a new document." ma:contentTypeScope="" ma:versionID="5df114f695aab5b49ef4f9cda8198fa5">
  <xsd:schema xmlns:xsd="http://www.w3.org/2001/XMLSchema" xmlns:xs="http://www.w3.org/2001/XMLSchema" xmlns:p="http://schemas.microsoft.com/office/2006/metadata/properties" xmlns:ns2="667d2fe5-6e25-4838-a5a2-b5f96350ec1a" xmlns:ns3="ebcbf7db-b4cc-4fcb-bbf1-a12f753c3ec1" targetNamespace="http://schemas.microsoft.com/office/2006/metadata/properties" ma:root="true" ma:fieldsID="8b3df2f50d7fb73f5f157a68aa4f6211" ns2:_="" ns3:_="">
    <xsd:import namespace="667d2fe5-6e25-4838-a5a2-b5f96350ec1a"/>
    <xsd:import namespace="ebcbf7db-b4cc-4fcb-bbf1-a12f753c3ec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LengthInSeconds" minOccurs="0"/>
                <xsd:element ref="ns3:MediaServiceOCR" minOccurs="0"/>
                <xsd:element ref="ns2:SharedWithUsers" minOccurs="0"/>
                <xsd:element ref="ns2:SharedWithDetail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7d2fe5-6e25-4838-a5a2-b5f96350ec1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c7ca6238-6196-46ba-88ed-6c3d2bfc4349}" ma:internalName="TaxCatchAll" ma:showField="CatchAllData" ma:web="667d2fe5-6e25-4838-a5a2-b5f96350ec1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cbf7db-b4cc-4fcb-bbf1-a12f753c3ec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facffa2-239e-4c69-976d-c09dc0fc0ba0"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667d2fe5-6e25-4838-a5a2-b5f96350ec1a">XCEKKWPCHKTM-1150684688-145849</_dlc_DocId>
    <lcf76f155ced4ddcb4097134ff3c332f xmlns="ebcbf7db-b4cc-4fcb-bbf1-a12f753c3ec1">
      <Terms xmlns="http://schemas.microsoft.com/office/infopath/2007/PartnerControls"/>
    </lcf76f155ced4ddcb4097134ff3c332f>
    <TaxCatchAll xmlns="667d2fe5-6e25-4838-a5a2-b5f96350ec1a" xsi:nil="true"/>
    <_dlc_DocIdUrl xmlns="667d2fe5-6e25-4838-a5a2-b5f96350ec1a">
      <Url>https://oxforddiocesan.sharepoint.com/sites/Secretariat/_layouts/15/DocIdRedir.aspx?ID=XCEKKWPCHKTM-1150684688-145849</Url>
      <Description>XCEKKWPCHKTM-1150684688-145849</Description>
    </_dlc_DocIdUrl>
  </documentManagement>
</p:properties>
</file>

<file path=customXml/itemProps1.xml><?xml version="1.0" encoding="utf-8"?>
<ds:datastoreItem xmlns:ds="http://schemas.openxmlformats.org/officeDocument/2006/customXml" ds:itemID="{36E90E10-C244-49E6-B58E-513DB9523787}">
  <ds:schemaRefs>
    <ds:schemaRef ds:uri="http://schemas.microsoft.com/sharepoint/v3/contenttype/forms"/>
  </ds:schemaRefs>
</ds:datastoreItem>
</file>

<file path=customXml/itemProps2.xml><?xml version="1.0" encoding="utf-8"?>
<ds:datastoreItem xmlns:ds="http://schemas.openxmlformats.org/officeDocument/2006/customXml" ds:itemID="{62AF7392-44FD-4F50-9198-17E30E045ABC}">
  <ds:schemaRefs>
    <ds:schemaRef ds:uri="http://schemas.microsoft.com/sharepoint/events"/>
  </ds:schemaRefs>
</ds:datastoreItem>
</file>

<file path=customXml/itemProps3.xml><?xml version="1.0" encoding="utf-8"?>
<ds:datastoreItem xmlns:ds="http://schemas.openxmlformats.org/officeDocument/2006/customXml" ds:itemID="{AE3D7627-6AF1-46D7-B7D5-9622011DED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7d2fe5-6e25-4838-a5a2-b5f96350ec1a"/>
    <ds:schemaRef ds:uri="ebcbf7db-b4cc-4fcb-bbf1-a12f753c3e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CE3D80-1FEC-4750-ABF9-DB4E923D98E3}">
  <ds:schemaRefs>
    <ds:schemaRef ds:uri="http://schemas.microsoft.com/office/2006/metadata/properties"/>
    <ds:schemaRef ds:uri="http://schemas.microsoft.com/office/infopath/2007/PartnerControls"/>
    <ds:schemaRef ds:uri="667d2fe5-6e25-4838-a5a2-b5f96350ec1a"/>
    <ds:schemaRef ds:uri="ebcbf7db-b4cc-4fcb-bbf1-a12f753c3ec1"/>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1178</Words>
  <Characters>6721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Todd</dc:creator>
  <cp:keywords/>
  <dc:description/>
  <cp:lastModifiedBy>Sue Zajac</cp:lastModifiedBy>
  <cp:revision>18</cp:revision>
  <cp:lastPrinted>2022-12-19T09:32:00Z</cp:lastPrinted>
  <dcterms:created xsi:type="dcterms:W3CDTF">2024-01-16T11:35:00Z</dcterms:created>
  <dcterms:modified xsi:type="dcterms:W3CDTF">2024-01-16T12:02:00Z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0x010100323B7E043890C847B8E6CD70E06B7E55</vt:lpwstr>
  </property>
  <property fmtid="{D5CDD505-2E9C-101B-9397-08002B2CF9AE}" pid="3" name="_dlc_DocIdItemGuid">
    <vt:lpwstr>84dbbe9d-1dd4-42d0-9f8f-00a1afad547d</vt:lpwstr>
  </property>
  <property fmtid="{D5CDD505-2E9C-101B-9397-08002B2CF9AE}" pid="4" name="MediaServiceImageTags">
    <vt:lpwstr/>
  </property>
</Properties>
</file>