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9033A" w14:textId="5CC38B19" w:rsidR="00B10F4A" w:rsidRDefault="00657ECE" w:rsidP="00657ECE">
      <w:pPr>
        <w:pStyle w:val="Default"/>
        <w:rPr>
          <w:rFonts w:ascii="Arial Rounded MT Bold" w:hAnsi="Arial Rounded MT Bold" w:cs="Arial Rounded MT Bold"/>
          <w:sz w:val="22"/>
          <w:szCs w:val="22"/>
        </w:rPr>
      </w:pPr>
      <w:r w:rsidRPr="00657ECE">
        <w:rPr>
          <w:rFonts w:ascii="Arial Rounded MT Bold" w:hAnsi="Arial Rounded MT Bold" w:cs="Arial Rounded MT Bold"/>
          <w:sz w:val="22"/>
          <w:szCs w:val="22"/>
        </w:rPr>
        <w:t xml:space="preserve">Example Role Outline: </w:t>
      </w:r>
      <w:r w:rsidR="00DA6A8D">
        <w:rPr>
          <w:rFonts w:ascii="Arial Rounded MT Bold" w:hAnsi="Arial Rounded MT Bold" w:cs="Arial Rounded MT Bold"/>
          <w:sz w:val="22"/>
          <w:szCs w:val="22"/>
        </w:rPr>
        <w:t>Flower Arranger</w:t>
      </w:r>
    </w:p>
    <w:p w14:paraId="731DB17E" w14:textId="77777777" w:rsidR="00657ECE" w:rsidRDefault="00657ECE" w:rsidP="00657ECE">
      <w:pPr>
        <w:pStyle w:val="Default"/>
      </w:pPr>
    </w:p>
    <w:p w14:paraId="552F1E7E"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0BB19B06" w14:textId="77777777" w:rsidR="00980A4E" w:rsidRPr="00980A4E" w:rsidRDefault="00980A4E" w:rsidP="00B10F4A">
      <w:pPr>
        <w:pStyle w:val="Default"/>
        <w:rPr>
          <w:sz w:val="22"/>
          <w:szCs w:val="22"/>
        </w:rPr>
      </w:pPr>
    </w:p>
    <w:p w14:paraId="3794E117"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658BF3C3"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451379D3"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17356268"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760CDF95"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66EA52FC"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467E7120"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7BC6C1D2"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13069665"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14:paraId="0ECCC38A" w14:textId="77777777" w:rsidTr="0063457B">
        <w:tc>
          <w:tcPr>
            <w:tcW w:w="5244" w:type="dxa"/>
            <w:shd w:val="clear" w:color="auto" w:fill="BDD6EE" w:themeFill="accent1" w:themeFillTint="66"/>
          </w:tcPr>
          <w:p w14:paraId="7EC452F7"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4CAFC95D" w14:textId="77777777" w:rsidR="00B10F4A" w:rsidRPr="00980A4E" w:rsidRDefault="00DA6A8D" w:rsidP="00F44F74">
            <w:pPr>
              <w:pStyle w:val="Default"/>
              <w:rPr>
                <w:sz w:val="22"/>
                <w:szCs w:val="22"/>
              </w:rPr>
            </w:pPr>
            <w:r>
              <w:rPr>
                <w:sz w:val="22"/>
                <w:szCs w:val="22"/>
              </w:rPr>
              <w:t>Flower Arranger</w:t>
            </w:r>
          </w:p>
        </w:tc>
      </w:tr>
      <w:tr w:rsidR="00B10F4A" w14:paraId="075BE6B8" w14:textId="77777777" w:rsidTr="0063457B">
        <w:tc>
          <w:tcPr>
            <w:tcW w:w="5244" w:type="dxa"/>
            <w:shd w:val="clear" w:color="auto" w:fill="BDD6EE" w:themeFill="accent1" w:themeFillTint="66"/>
          </w:tcPr>
          <w:p w14:paraId="607634EF"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31D9B0AF" w14:textId="77777777" w:rsidR="00B10F4A" w:rsidRPr="00980A4E" w:rsidRDefault="00DA6A8D" w:rsidP="00874EC2">
            <w:pPr>
              <w:pStyle w:val="Default"/>
              <w:rPr>
                <w:sz w:val="22"/>
                <w:szCs w:val="22"/>
              </w:rPr>
            </w:pPr>
            <w:r>
              <w:rPr>
                <w:sz w:val="22"/>
                <w:szCs w:val="22"/>
              </w:rPr>
              <w:t>Church Warden</w:t>
            </w:r>
          </w:p>
        </w:tc>
      </w:tr>
      <w:tr w:rsidR="001A078D" w14:paraId="4F7647A7" w14:textId="77777777" w:rsidTr="0063457B">
        <w:tc>
          <w:tcPr>
            <w:tcW w:w="9771" w:type="dxa"/>
            <w:gridSpan w:val="2"/>
            <w:shd w:val="clear" w:color="auto" w:fill="BDD6EE" w:themeFill="accent1" w:themeFillTint="66"/>
          </w:tcPr>
          <w:p w14:paraId="6BAEDCB6" w14:textId="77777777" w:rsidR="001A078D" w:rsidRPr="00980A4E" w:rsidRDefault="001A078D" w:rsidP="00B10F4A">
            <w:pPr>
              <w:pStyle w:val="Default"/>
              <w:rPr>
                <w:b/>
                <w:bCs/>
                <w:sz w:val="22"/>
                <w:szCs w:val="22"/>
              </w:rPr>
            </w:pPr>
          </w:p>
          <w:p w14:paraId="2E5610FA"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36D61F29" w14:textId="77777777" w:rsidR="001A078D" w:rsidRPr="00980A4E" w:rsidRDefault="001A078D" w:rsidP="00B10F4A">
            <w:pPr>
              <w:pStyle w:val="Default"/>
              <w:rPr>
                <w:sz w:val="22"/>
                <w:szCs w:val="22"/>
              </w:rPr>
            </w:pPr>
          </w:p>
        </w:tc>
      </w:tr>
      <w:tr w:rsidR="00B10F4A" w14:paraId="24DCC1D6" w14:textId="77777777" w:rsidTr="0063457B">
        <w:trPr>
          <w:trHeight w:val="3340"/>
        </w:trPr>
        <w:tc>
          <w:tcPr>
            <w:tcW w:w="9771" w:type="dxa"/>
            <w:gridSpan w:val="2"/>
          </w:tcPr>
          <w:p w14:paraId="07A7B0C1" w14:textId="77777777" w:rsidR="00B10F4A" w:rsidRPr="00043DDE" w:rsidRDefault="00043DDE"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4958244A" w14:textId="77777777" w:rsidTr="009264F4">
              <w:trPr>
                <w:trHeight w:val="80"/>
              </w:trPr>
              <w:tc>
                <w:tcPr>
                  <w:tcW w:w="9976" w:type="dxa"/>
                </w:tcPr>
                <w:p w14:paraId="4734A2D8" w14:textId="77777777" w:rsidR="00B10F4A" w:rsidRPr="00B10F4A" w:rsidRDefault="00FE001D" w:rsidP="00B10F4A">
                  <w:pPr>
                    <w:autoSpaceDE w:val="0"/>
                    <w:autoSpaceDN w:val="0"/>
                    <w:adjustRightInd w:val="0"/>
                    <w:spacing w:after="0" w:line="240" w:lineRule="auto"/>
                    <w:rPr>
                      <w:rFonts w:ascii="Calibri" w:hAnsi="Calibri" w:cs="Calibri"/>
                      <w:color w:val="000000"/>
                    </w:rPr>
                  </w:pPr>
                  <w:r>
                    <w:rPr>
                      <w:rFonts w:ascii="Calibri" w:hAnsi="Calibri" w:cs="Calibri"/>
                      <w:color w:val="000000"/>
                    </w:rPr>
                    <w:t>As a volunteer:</w:t>
                  </w:r>
                </w:p>
              </w:tc>
            </w:tr>
            <w:tr w:rsidR="001A078D" w:rsidRPr="00B10F4A" w14:paraId="086DF785" w14:textId="77777777" w:rsidTr="00980A4E">
              <w:trPr>
                <w:trHeight w:val="110"/>
              </w:trPr>
              <w:tc>
                <w:tcPr>
                  <w:tcW w:w="9976" w:type="dxa"/>
                </w:tcPr>
                <w:p w14:paraId="55751355" w14:textId="77777777" w:rsid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DA6A8D">
                    <w:rPr>
                      <w:rFonts w:cs="Wingdings"/>
                      <w:color w:val="000000"/>
                    </w:rPr>
                    <w:t>Be a team leader</w:t>
                  </w:r>
                </w:p>
                <w:p w14:paraId="077385AA"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DA6A8D">
                    <w:rPr>
                      <w:rFonts w:cs="Wingdings"/>
                      <w:color w:val="000000"/>
                    </w:rPr>
                    <w:t>Be responsible for flower displays when appropriate</w:t>
                  </w:r>
                </w:p>
                <w:p w14:paraId="75DB7FCE"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DA6A8D">
                    <w:rPr>
                      <w:rFonts w:cs="Wingdings"/>
                      <w:color w:val="000000"/>
                    </w:rPr>
                    <w:t>Collect donations for flowers</w:t>
                  </w:r>
                </w:p>
                <w:p w14:paraId="00C2F2C2"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DA6A8D">
                    <w:rPr>
                      <w:rFonts w:cs="Wingdings"/>
                      <w:color w:val="000000"/>
                    </w:rPr>
                    <w:t>Keep receipts and claim money</w:t>
                  </w:r>
                </w:p>
                <w:p w14:paraId="51E7A5C3" w14:textId="77777777" w:rsidR="00874EC2" w:rsidRPr="0063457B"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DA6A8D">
                    <w:rPr>
                      <w:rFonts w:cs="Wingdings"/>
                      <w:color w:val="000000"/>
                    </w:rPr>
                    <w:t>Request plant donations – communicate with congregation</w:t>
                  </w:r>
                </w:p>
                <w:p w14:paraId="3ECF06E7" w14:textId="77777777" w:rsidR="0063457B" w:rsidRDefault="0063457B" w:rsidP="00DA6A8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DA6A8D">
                    <w:rPr>
                      <w:rFonts w:ascii="Calibri" w:hAnsi="Calibri" w:cs="Calibri"/>
                      <w:color w:val="000000"/>
                    </w:rPr>
                    <w:t>Liaise with incumbent re flowers required for seasons and festivals</w:t>
                  </w:r>
                </w:p>
                <w:p w14:paraId="2748A1CA"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DA6A8D">
                    <w:rPr>
                      <w:rFonts w:ascii="Calibri" w:hAnsi="Calibri" w:cs="Calibri"/>
                      <w:color w:val="000000"/>
                    </w:rPr>
                    <w:t>Liaise with church warden re where flowers are to be placed</w:t>
                  </w:r>
                  <w:r>
                    <w:rPr>
                      <w:rFonts w:ascii="Calibri" w:hAnsi="Calibri" w:cs="Calibri"/>
                      <w:color w:val="000000"/>
                    </w:rPr>
                    <w:t xml:space="preserve"> </w:t>
                  </w:r>
                </w:p>
                <w:p w14:paraId="28737C01" w14:textId="77777777" w:rsidR="00DA6A8D" w:rsidRDefault="0063457B" w:rsidP="001A078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Pr>
                      <w:rFonts w:ascii="Wingdings" w:hAnsi="Wingdings" w:cs="Wingdings"/>
                      <w:color w:val="000000"/>
                    </w:rPr>
                    <w:t></w:t>
                  </w:r>
                  <w:r w:rsidR="00DA6A8D">
                    <w:rPr>
                      <w:rFonts w:ascii="Calibri" w:hAnsi="Calibri" w:cs="Calibri"/>
                      <w:color w:val="000000"/>
                    </w:rPr>
                    <w:t>Keep equipment tidy, clean and stored in the designated storage area</w:t>
                  </w:r>
                </w:p>
                <w:p w14:paraId="7168FFFC" w14:textId="77777777" w:rsidR="00DA6A8D" w:rsidRDefault="00DA6A8D" w:rsidP="00DA6A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Water flowers regularly and remove dead flowers</w:t>
                  </w:r>
                </w:p>
                <w:p w14:paraId="64316DA4" w14:textId="77777777" w:rsidR="00DA6A8D" w:rsidRDefault="00DA6A8D" w:rsidP="00DA6A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 xml:space="preserve">Liaise with parish secretary re weddings and funerals – may on occasion need to meet couple and </w:t>
                  </w:r>
                </w:p>
                <w:p w14:paraId="57481999" w14:textId="77777777" w:rsidR="00DA6A8D" w:rsidRDefault="00DA6A8D" w:rsidP="00DA6A8D">
                  <w:pPr>
                    <w:autoSpaceDE w:val="0"/>
                    <w:autoSpaceDN w:val="0"/>
                    <w:adjustRightInd w:val="0"/>
                    <w:spacing w:after="0" w:line="240" w:lineRule="auto"/>
                    <w:rPr>
                      <w:rFonts w:cs="Wingdings"/>
                      <w:color w:val="000000"/>
                    </w:rPr>
                  </w:pPr>
                  <w:r>
                    <w:rPr>
                      <w:rFonts w:cs="Wingdings"/>
                      <w:color w:val="000000"/>
                    </w:rPr>
                    <w:t xml:space="preserve">       families for an assessment of their requirements</w:t>
                  </w:r>
                </w:p>
                <w:p w14:paraId="040AE771" w14:textId="77777777" w:rsidR="0063457B" w:rsidRPr="0063457B" w:rsidRDefault="0063457B" w:rsidP="001A078D">
                  <w:pPr>
                    <w:autoSpaceDE w:val="0"/>
                    <w:autoSpaceDN w:val="0"/>
                    <w:adjustRightInd w:val="0"/>
                    <w:spacing w:after="0" w:line="240" w:lineRule="auto"/>
                    <w:rPr>
                      <w:rFonts w:cs="Wingdings"/>
                      <w:color w:val="000000"/>
                    </w:rPr>
                  </w:pPr>
                </w:p>
                <w:p w14:paraId="315D79E6" w14:textId="77777777" w:rsidR="001A078D" w:rsidRPr="00B10F4A" w:rsidRDefault="001A078D" w:rsidP="0063457B">
                  <w:pPr>
                    <w:autoSpaceDE w:val="0"/>
                    <w:autoSpaceDN w:val="0"/>
                    <w:adjustRightInd w:val="0"/>
                    <w:spacing w:after="0" w:line="240" w:lineRule="auto"/>
                    <w:rPr>
                      <w:rFonts w:cs="Wingdings"/>
                      <w:color w:val="000000"/>
                    </w:rPr>
                  </w:pPr>
                  <w:r w:rsidRPr="00B10F4A">
                    <w:rPr>
                      <w:rFonts w:cs="Wingdings"/>
                      <w:color w:val="000000"/>
                    </w:rPr>
                    <w:t xml:space="preserve"> </w:t>
                  </w:r>
                </w:p>
                <w:p w14:paraId="6A1A2799" w14:textId="77777777" w:rsidR="001A078D" w:rsidRPr="001A078D" w:rsidRDefault="001A078D" w:rsidP="00B10F4A">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6569C03C" w14:textId="77777777" w:rsidTr="00980A4E">
              <w:trPr>
                <w:trHeight w:val="62"/>
              </w:trPr>
              <w:tc>
                <w:tcPr>
                  <w:tcW w:w="9976" w:type="dxa"/>
                </w:tcPr>
                <w:p w14:paraId="7DBD621C"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2500A593" w14:textId="77777777" w:rsidR="00B10F4A" w:rsidRDefault="00B10F4A" w:rsidP="00B10F4A">
            <w:pPr>
              <w:pStyle w:val="Default"/>
              <w:rPr>
                <w:sz w:val="20"/>
                <w:szCs w:val="20"/>
              </w:rPr>
            </w:pPr>
          </w:p>
        </w:tc>
      </w:tr>
      <w:tr w:rsidR="001A078D" w14:paraId="5B85A055" w14:textId="77777777" w:rsidTr="0063457B">
        <w:tc>
          <w:tcPr>
            <w:tcW w:w="9771" w:type="dxa"/>
            <w:gridSpan w:val="2"/>
            <w:shd w:val="clear" w:color="auto" w:fill="BDD6EE" w:themeFill="accent1" w:themeFillTint="66"/>
          </w:tcPr>
          <w:p w14:paraId="4404E285"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718F2A67" w14:textId="77777777" w:rsidTr="00980A4E">
              <w:trPr>
                <w:trHeight w:val="110"/>
              </w:trPr>
              <w:tc>
                <w:tcPr>
                  <w:tcW w:w="4974" w:type="dxa"/>
                </w:tcPr>
                <w:p w14:paraId="0A72CF80"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5CD8E3E4" w14:textId="77777777" w:rsidTr="00980A4E">
              <w:trPr>
                <w:trHeight w:val="110"/>
              </w:trPr>
              <w:tc>
                <w:tcPr>
                  <w:tcW w:w="4974" w:type="dxa"/>
                </w:tcPr>
                <w:p w14:paraId="1C5AA782"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07AB8E7A" w14:textId="77777777" w:rsidR="001A078D" w:rsidRDefault="001A078D" w:rsidP="00B10F4A">
            <w:pPr>
              <w:pStyle w:val="Default"/>
              <w:rPr>
                <w:sz w:val="20"/>
                <w:szCs w:val="20"/>
              </w:rPr>
            </w:pPr>
          </w:p>
        </w:tc>
      </w:tr>
      <w:tr w:rsidR="001A078D" w14:paraId="50830368" w14:textId="77777777" w:rsidTr="0063457B">
        <w:tc>
          <w:tcPr>
            <w:tcW w:w="9771" w:type="dxa"/>
            <w:gridSpan w:val="2"/>
          </w:tcPr>
          <w:p w14:paraId="3064B7B1" w14:textId="77777777" w:rsidR="001A078D" w:rsidRPr="00043DDE" w:rsidRDefault="00043DDE"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34A93BEC" w14:textId="77777777" w:rsidTr="0063457B">
              <w:trPr>
                <w:trHeight w:val="244"/>
              </w:trPr>
              <w:tc>
                <w:tcPr>
                  <w:tcW w:w="6696" w:type="dxa"/>
                </w:tcPr>
                <w:p w14:paraId="22E7E0D6" w14:textId="77777777" w:rsidR="001A078D" w:rsidRPr="001A078D" w:rsidRDefault="00DA6A8D"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All receipts and payments to be given to church secretary/administrator</w:t>
                  </w:r>
                </w:p>
              </w:tc>
            </w:tr>
            <w:tr w:rsidR="001A078D" w:rsidRPr="001A078D" w14:paraId="713C72B6" w14:textId="77777777" w:rsidTr="0063457B">
              <w:trPr>
                <w:trHeight w:val="244"/>
              </w:trPr>
              <w:tc>
                <w:tcPr>
                  <w:tcW w:w="6696" w:type="dxa"/>
                </w:tcPr>
                <w:p w14:paraId="5B6C9FD4" w14:textId="77777777" w:rsidR="00F44F74" w:rsidRPr="001A078D" w:rsidRDefault="00DA6A8D" w:rsidP="00BC6552">
                  <w:pPr>
                    <w:autoSpaceDE w:val="0"/>
                    <w:autoSpaceDN w:val="0"/>
                    <w:adjustRightInd w:val="0"/>
                    <w:spacing w:after="0" w:line="240" w:lineRule="auto"/>
                    <w:rPr>
                      <w:rFonts w:ascii="Calibri" w:hAnsi="Calibri" w:cs="Calibri"/>
                      <w:color w:val="000000"/>
                    </w:rPr>
                  </w:pPr>
                  <w:r>
                    <w:rPr>
                      <w:rFonts w:ascii="Calibri" w:hAnsi="Calibri" w:cs="Calibri"/>
                      <w:color w:val="000000"/>
                    </w:rPr>
                    <w:lastRenderedPageBreak/>
                    <w:t>Key for the flower arrangement cupboard to be kept in the Vestry</w:t>
                  </w:r>
                </w:p>
              </w:tc>
            </w:tr>
            <w:tr w:rsidR="002D4D6B" w:rsidRPr="001A078D" w14:paraId="07C4224D" w14:textId="77777777" w:rsidTr="0063457B">
              <w:trPr>
                <w:trHeight w:val="244"/>
              </w:trPr>
              <w:tc>
                <w:tcPr>
                  <w:tcW w:w="6696" w:type="dxa"/>
                </w:tcPr>
                <w:p w14:paraId="3709A322" w14:textId="77777777" w:rsidR="002D4D6B" w:rsidRDefault="00DA6A8D"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t>On rota by negotiation</w:t>
                  </w:r>
                </w:p>
              </w:tc>
            </w:tr>
          </w:tbl>
          <w:p w14:paraId="0A649A60" w14:textId="77777777" w:rsidR="001A078D" w:rsidRDefault="001A078D" w:rsidP="00B10F4A">
            <w:pPr>
              <w:pStyle w:val="Default"/>
              <w:rPr>
                <w:sz w:val="20"/>
                <w:szCs w:val="20"/>
              </w:rPr>
            </w:pPr>
          </w:p>
        </w:tc>
      </w:tr>
      <w:tr w:rsidR="001A078D" w14:paraId="52D06ED7" w14:textId="77777777" w:rsidTr="0063457B">
        <w:tc>
          <w:tcPr>
            <w:tcW w:w="9771" w:type="dxa"/>
            <w:gridSpan w:val="2"/>
            <w:shd w:val="clear" w:color="auto" w:fill="BDD6EE" w:themeFill="accent1" w:themeFillTint="66"/>
          </w:tcPr>
          <w:p w14:paraId="4D267EE7"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0672CFD3" w14:textId="77777777" w:rsidTr="00980A4E">
              <w:trPr>
                <w:trHeight w:val="248"/>
              </w:trPr>
              <w:tc>
                <w:tcPr>
                  <w:tcW w:w="9976" w:type="dxa"/>
                </w:tcPr>
                <w:p w14:paraId="58DF40C1"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07C407FB"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7D9B887F" w14:textId="77777777" w:rsidR="001A078D" w:rsidRDefault="001A078D" w:rsidP="00B10F4A">
            <w:pPr>
              <w:pStyle w:val="Default"/>
              <w:rPr>
                <w:sz w:val="20"/>
                <w:szCs w:val="20"/>
              </w:rPr>
            </w:pPr>
          </w:p>
        </w:tc>
      </w:tr>
      <w:tr w:rsidR="001A078D" w14:paraId="1F785D56" w14:textId="77777777" w:rsidTr="0063457B">
        <w:tc>
          <w:tcPr>
            <w:tcW w:w="9771" w:type="dxa"/>
            <w:gridSpan w:val="2"/>
          </w:tcPr>
          <w:p w14:paraId="21390DF1" w14:textId="77777777" w:rsidR="00043DDE" w:rsidRDefault="00043DDE" w:rsidP="00043DDE">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t xml:space="preserve">CONSIDER FREQUENCY OF WORKING, SECURITY, PERSONAL SAFETY, HANDLING MONEY </w:t>
            </w:r>
          </w:p>
          <w:p w14:paraId="24D8963E" w14:textId="77777777" w:rsidR="001A078D" w:rsidRPr="00043DDE" w:rsidRDefault="00043DDE"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76CE838C" w14:textId="77777777" w:rsidTr="004516EB">
              <w:trPr>
                <w:trHeight w:val="379"/>
              </w:trPr>
              <w:tc>
                <w:tcPr>
                  <w:tcW w:w="7121" w:type="dxa"/>
                </w:tcPr>
                <w:p w14:paraId="24088B23" w14:textId="77777777" w:rsidR="009264F4" w:rsidRPr="001A078D" w:rsidRDefault="00874EC2"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If agreed by Co-ordinator, s</w:t>
                  </w:r>
                  <w:r w:rsidR="002E05CA">
                    <w:rPr>
                      <w:rFonts w:ascii="Calibri" w:hAnsi="Calibri" w:cs="Calibri"/>
                      <w:color w:val="000000"/>
                    </w:rPr>
                    <w:t>ubmit all r</w:t>
                  </w:r>
                  <w:r w:rsidR="00BC6552">
                    <w:rPr>
                      <w:rFonts w:ascii="Calibri" w:hAnsi="Calibri" w:cs="Calibri"/>
                      <w:color w:val="000000"/>
                    </w:rPr>
                    <w:t xml:space="preserve">eceipts for </w:t>
                  </w:r>
                  <w:r>
                    <w:rPr>
                      <w:rFonts w:ascii="Calibri" w:hAnsi="Calibri" w:cs="Calibri"/>
                      <w:color w:val="000000"/>
                    </w:rPr>
                    <w:t>expenses on the appropriate claim form</w:t>
                  </w:r>
                </w:p>
              </w:tc>
            </w:tr>
            <w:tr w:rsidR="002D4D6B" w:rsidRPr="001A078D" w14:paraId="796EF0A1" w14:textId="77777777" w:rsidTr="004516EB">
              <w:trPr>
                <w:trHeight w:val="379"/>
              </w:trPr>
              <w:tc>
                <w:tcPr>
                  <w:tcW w:w="7121" w:type="dxa"/>
                </w:tcPr>
                <w:p w14:paraId="6B9976C9" w14:textId="77777777" w:rsidR="002D4D6B" w:rsidRPr="001A078D" w:rsidRDefault="00874EC2"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3 hours twice</w:t>
                  </w:r>
                  <w:r w:rsidR="00BC6552">
                    <w:rPr>
                      <w:rFonts w:ascii="Calibri" w:hAnsi="Calibri" w:cs="Calibri"/>
                      <w:color w:val="000000"/>
                    </w:rPr>
                    <w:t xml:space="preserve"> per week, </w:t>
                  </w:r>
                  <w:r>
                    <w:rPr>
                      <w:rFonts w:ascii="Calibri" w:hAnsi="Calibri" w:cs="Calibri"/>
                      <w:color w:val="000000"/>
                    </w:rPr>
                    <w:t xml:space="preserve">on set days and within set times </w:t>
                  </w:r>
                  <w:proofErr w:type="spellStart"/>
                  <w:r>
                    <w:rPr>
                      <w:rFonts w:ascii="Calibri" w:hAnsi="Calibri" w:cs="Calibri"/>
                      <w:color w:val="000000"/>
                    </w:rPr>
                    <w:t>eg</w:t>
                  </w:r>
                  <w:proofErr w:type="spellEnd"/>
                  <w:r>
                    <w:rPr>
                      <w:rFonts w:ascii="Calibri" w:hAnsi="Calibri" w:cs="Calibri"/>
                      <w:color w:val="000000"/>
                    </w:rPr>
                    <w:t xml:space="preserve"> </w:t>
                  </w:r>
                  <w:r w:rsidRPr="00874EC2">
                    <w:rPr>
                      <w:rFonts w:ascii="Calibri" w:hAnsi="Calibri" w:cs="Calibri"/>
                      <w:i/>
                      <w:color w:val="000000"/>
                    </w:rPr>
                    <w:t>(stated)</w:t>
                  </w:r>
                  <w:r w:rsidR="00BC6552">
                    <w:rPr>
                      <w:rFonts w:ascii="Calibri" w:hAnsi="Calibri" w:cs="Calibri"/>
                      <w:color w:val="000000"/>
                    </w:rPr>
                    <w:t xml:space="preserve"> </w:t>
                  </w:r>
                </w:p>
              </w:tc>
            </w:tr>
            <w:tr w:rsidR="001C4A02" w:rsidRPr="001A078D" w14:paraId="4B40D5F1" w14:textId="77777777" w:rsidTr="004516EB">
              <w:trPr>
                <w:trHeight w:val="379"/>
              </w:trPr>
              <w:tc>
                <w:tcPr>
                  <w:tcW w:w="7121" w:type="dxa"/>
                </w:tcPr>
                <w:p w14:paraId="30125B2F" w14:textId="77777777" w:rsidR="001C4A02" w:rsidRDefault="00BC6552"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p>
              </w:tc>
            </w:tr>
          </w:tbl>
          <w:p w14:paraId="115C5D6A" w14:textId="77777777" w:rsidR="001A078D" w:rsidRDefault="001A078D" w:rsidP="00B10F4A">
            <w:pPr>
              <w:pStyle w:val="Default"/>
              <w:rPr>
                <w:sz w:val="20"/>
                <w:szCs w:val="20"/>
              </w:rPr>
            </w:pPr>
          </w:p>
        </w:tc>
      </w:tr>
      <w:tr w:rsidR="00B10F4A" w14:paraId="3A83615B" w14:textId="77777777" w:rsidTr="0063457B">
        <w:tc>
          <w:tcPr>
            <w:tcW w:w="5244" w:type="dxa"/>
            <w:shd w:val="clear" w:color="auto" w:fill="BDD6EE" w:themeFill="accent1" w:themeFillTint="66"/>
          </w:tcPr>
          <w:p w14:paraId="67A17E10"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380B345C" w14:textId="77777777" w:rsidTr="00980A4E">
              <w:trPr>
                <w:trHeight w:val="110"/>
              </w:trPr>
              <w:tc>
                <w:tcPr>
                  <w:tcW w:w="7117" w:type="dxa"/>
                </w:tcPr>
                <w:p w14:paraId="396E1324" w14:textId="77777777" w:rsidR="00B600B8" w:rsidRDefault="00B600B8" w:rsidP="001A078D">
                  <w:pPr>
                    <w:autoSpaceDE w:val="0"/>
                    <w:autoSpaceDN w:val="0"/>
                    <w:adjustRightInd w:val="0"/>
                    <w:spacing w:after="0" w:line="240" w:lineRule="auto"/>
                    <w:rPr>
                      <w:rFonts w:ascii="Calibri" w:hAnsi="Calibri" w:cs="Calibri"/>
                      <w:b/>
                      <w:bCs/>
                      <w:color w:val="000000"/>
                    </w:rPr>
                  </w:pPr>
                </w:p>
                <w:p w14:paraId="4EE11210"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2B7EBC51"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20E48B76" w14:textId="77777777" w:rsidR="00B10F4A" w:rsidRDefault="00B10F4A" w:rsidP="00B10F4A">
            <w:pPr>
              <w:pStyle w:val="Default"/>
              <w:rPr>
                <w:sz w:val="20"/>
                <w:szCs w:val="20"/>
              </w:rPr>
            </w:pPr>
          </w:p>
        </w:tc>
        <w:tc>
          <w:tcPr>
            <w:tcW w:w="4527" w:type="dxa"/>
          </w:tcPr>
          <w:p w14:paraId="7AC6DFC4" w14:textId="77777777" w:rsidR="00B10F4A" w:rsidRDefault="00B10F4A" w:rsidP="00B10F4A">
            <w:pPr>
              <w:pStyle w:val="Default"/>
              <w:rPr>
                <w:sz w:val="20"/>
                <w:szCs w:val="20"/>
              </w:rPr>
            </w:pPr>
          </w:p>
        </w:tc>
      </w:tr>
      <w:tr w:rsidR="009264F4" w14:paraId="2FE7E526" w14:textId="77777777" w:rsidTr="0063457B">
        <w:tc>
          <w:tcPr>
            <w:tcW w:w="5244" w:type="dxa"/>
            <w:shd w:val="clear" w:color="auto" w:fill="BDD6EE" w:themeFill="accent1" w:themeFillTint="66"/>
          </w:tcPr>
          <w:p w14:paraId="5D3AC356" w14:textId="77777777" w:rsidR="00B600B8" w:rsidRDefault="00B600B8" w:rsidP="001A078D">
            <w:pPr>
              <w:autoSpaceDE w:val="0"/>
              <w:autoSpaceDN w:val="0"/>
              <w:adjustRightInd w:val="0"/>
              <w:rPr>
                <w:rFonts w:ascii="Calibri" w:hAnsi="Calibri" w:cs="Calibri"/>
                <w:b/>
                <w:bCs/>
                <w:color w:val="000000"/>
              </w:rPr>
            </w:pPr>
          </w:p>
          <w:p w14:paraId="3264ADEF" w14:textId="266D549C"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w:t>
            </w:r>
            <w:r w:rsidR="007B705D">
              <w:rPr>
                <w:rFonts w:ascii="Calibri" w:hAnsi="Calibri" w:cs="Calibri"/>
                <w:b/>
                <w:bCs/>
                <w:color w:val="FF0000"/>
              </w:rPr>
              <w:t xml:space="preserve">every three years </w:t>
            </w:r>
            <w:r w:rsidRPr="001A078D">
              <w:rPr>
                <w:rFonts w:ascii="Calibri" w:hAnsi="Calibri" w:cs="Calibri"/>
                <w:bCs/>
                <w:i/>
                <w:color w:val="000000"/>
              </w:rPr>
              <w:t>(insert yes / no</w:t>
            </w:r>
            <w:r w:rsidR="002D4D6B">
              <w:rPr>
                <w:rFonts w:ascii="Calibri" w:hAnsi="Calibri" w:cs="Calibri"/>
                <w:bCs/>
                <w:i/>
                <w:color w:val="000000"/>
              </w:rPr>
              <w:t>)</w:t>
            </w:r>
          </w:p>
          <w:p w14:paraId="5B716EAF" w14:textId="77777777" w:rsidR="00B600B8" w:rsidRPr="001A078D" w:rsidRDefault="00B600B8" w:rsidP="005938BE">
            <w:pPr>
              <w:autoSpaceDE w:val="0"/>
              <w:autoSpaceDN w:val="0"/>
              <w:adjustRightInd w:val="0"/>
              <w:rPr>
                <w:rFonts w:ascii="Calibri" w:hAnsi="Calibri" w:cs="Calibri"/>
                <w:color w:val="000000"/>
                <w:sz w:val="24"/>
                <w:szCs w:val="24"/>
              </w:rPr>
            </w:pPr>
          </w:p>
        </w:tc>
        <w:tc>
          <w:tcPr>
            <w:tcW w:w="4527" w:type="dxa"/>
          </w:tcPr>
          <w:p w14:paraId="29B006A5" w14:textId="77777777" w:rsidR="009264F4" w:rsidRDefault="009264F4" w:rsidP="00B10F4A">
            <w:pPr>
              <w:pStyle w:val="Default"/>
              <w:rPr>
                <w:sz w:val="20"/>
                <w:szCs w:val="20"/>
              </w:rPr>
            </w:pPr>
          </w:p>
          <w:p w14:paraId="6C838F41" w14:textId="77777777" w:rsidR="002D4D6B" w:rsidRDefault="00874EC2" w:rsidP="0082321B">
            <w:pPr>
              <w:pStyle w:val="Default"/>
              <w:rPr>
                <w:sz w:val="20"/>
                <w:szCs w:val="20"/>
              </w:rPr>
            </w:pPr>
            <w:r>
              <w:rPr>
                <w:sz w:val="20"/>
                <w:szCs w:val="20"/>
              </w:rPr>
              <w:t>No</w:t>
            </w:r>
          </w:p>
          <w:p w14:paraId="562D4153" w14:textId="77777777" w:rsidR="005B06AF" w:rsidRDefault="005B06AF" w:rsidP="0082321B">
            <w:pPr>
              <w:pStyle w:val="Default"/>
              <w:rPr>
                <w:sz w:val="20"/>
                <w:szCs w:val="20"/>
              </w:rPr>
            </w:pPr>
          </w:p>
          <w:p w14:paraId="5D36600E" w14:textId="39220E6F" w:rsidR="005B06AF" w:rsidRDefault="005B06AF" w:rsidP="0082321B">
            <w:pPr>
              <w:pStyle w:val="Default"/>
              <w:rPr>
                <w:sz w:val="20"/>
                <w:szCs w:val="20"/>
              </w:rPr>
            </w:pPr>
          </w:p>
          <w:p w14:paraId="60FB9DF7" w14:textId="212FFF32" w:rsidR="005B06AF" w:rsidRPr="005B06AF" w:rsidRDefault="005B06AF" w:rsidP="0082321B">
            <w:pPr>
              <w:pStyle w:val="Default"/>
              <w:rPr>
                <w:b/>
                <w:bCs/>
                <w:i/>
                <w:iCs/>
                <w:sz w:val="20"/>
                <w:szCs w:val="20"/>
              </w:rPr>
            </w:pPr>
          </w:p>
        </w:tc>
      </w:tr>
    </w:tbl>
    <w:p w14:paraId="52176DE6" w14:textId="77777777" w:rsidR="009A6B5A" w:rsidRDefault="009A6B5A"/>
    <w:sectPr w:rsidR="009A6B5A" w:rsidSect="006A27E3">
      <w:headerReference w:type="even" r:id="rId8"/>
      <w:headerReference w:type="default" r:id="rId9"/>
      <w:footerReference w:type="even" r:id="rId10"/>
      <w:footerReference w:type="default" r:id="rId11"/>
      <w:headerReference w:type="first" r:id="rId12"/>
      <w:footerReference w:type="first" r:id="rId13"/>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7C0EA" w14:textId="77777777" w:rsidR="00F71B00" w:rsidRDefault="00F71B00" w:rsidP="00D544C3">
      <w:pPr>
        <w:spacing w:after="0" w:line="240" w:lineRule="auto"/>
      </w:pPr>
      <w:r>
        <w:separator/>
      </w:r>
    </w:p>
  </w:endnote>
  <w:endnote w:type="continuationSeparator" w:id="0">
    <w:p w14:paraId="6E06B8FA" w14:textId="77777777" w:rsidR="00F71B00" w:rsidRDefault="00F71B00" w:rsidP="00D54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C180F" w14:textId="77777777" w:rsidR="00B430AD" w:rsidRDefault="00B430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1B3ED" w14:textId="77777777" w:rsidR="00D544C3" w:rsidRDefault="00D544C3">
    <w:pPr>
      <w:pStyle w:val="Footer"/>
    </w:pPr>
    <w:r>
      <w:t>2017-21 Flower Arranger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0BF21" w14:textId="77777777" w:rsidR="00B430AD" w:rsidRDefault="00B430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1939B" w14:textId="77777777" w:rsidR="00F71B00" w:rsidRDefault="00F71B00" w:rsidP="00D544C3">
      <w:pPr>
        <w:spacing w:after="0" w:line="240" w:lineRule="auto"/>
      </w:pPr>
      <w:r>
        <w:separator/>
      </w:r>
    </w:p>
  </w:footnote>
  <w:footnote w:type="continuationSeparator" w:id="0">
    <w:p w14:paraId="629D3CC4" w14:textId="77777777" w:rsidR="00F71B00" w:rsidRDefault="00F71B00" w:rsidP="00D544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86964" w14:textId="77777777" w:rsidR="00B430AD" w:rsidRDefault="00B430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63583" w14:textId="69658BC0" w:rsidR="008C7B3C" w:rsidRPr="00E70B49" w:rsidRDefault="00B430AD" w:rsidP="008C7B3C">
    <w:pPr>
      <w:pStyle w:val="Header"/>
      <w:rPr>
        <w:color w:val="FF0000"/>
        <w:sz w:val="32"/>
        <w:szCs w:val="32"/>
      </w:rPr>
    </w:pPr>
    <w:r>
      <w:rPr>
        <w:noProof/>
      </w:rPr>
      <w:drawing>
        <wp:inline distT="0" distB="0" distL="0" distR="0" wp14:anchorId="550582E7" wp14:editId="4F7BCB9B">
          <wp:extent cx="3011805" cy="443230"/>
          <wp:effectExtent l="0" t="0" r="0" b="0"/>
          <wp:docPr id="3" name="Picture 3" descr="Applicat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pplication&#10;&#10;Description automatically generated with low confidenc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11805" cy="443230"/>
                  </a:xfrm>
                  <a:prstGeom prst="rect">
                    <a:avLst/>
                  </a:prstGeom>
                  <a:noFill/>
                  <a:ln>
                    <a:noFill/>
                  </a:ln>
                </pic:spPr>
              </pic:pic>
            </a:graphicData>
          </a:graphic>
        </wp:inline>
      </w:drawing>
    </w:r>
    <w:r>
      <w:rPr>
        <w:color w:val="FF0000"/>
        <w:sz w:val="32"/>
        <w:szCs w:val="32"/>
      </w:rPr>
      <w:tab/>
      <w:t xml:space="preserve"> </w:t>
    </w:r>
    <w:r w:rsidR="008C7B3C" w:rsidRPr="00E70B49">
      <w:rPr>
        <w:color w:val="FF0000"/>
        <w:sz w:val="32"/>
        <w:szCs w:val="32"/>
      </w:rPr>
      <w:t>EXAMPLE – TO BE ADAPTED</w:t>
    </w:r>
    <w:r w:rsidR="008C7B3C">
      <w:rPr>
        <w:color w:val="FF0000"/>
        <w:sz w:val="32"/>
        <w:szCs w:val="32"/>
      </w:rPr>
      <w:t xml:space="preserve"> FOR LOCAL USE</w:t>
    </w:r>
  </w:p>
  <w:p w14:paraId="5D6F97A3" w14:textId="77777777" w:rsidR="008C7B3C" w:rsidRDefault="008C7B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C403B" w14:textId="77777777" w:rsidR="00B430AD" w:rsidRDefault="00B430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3373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241C9"/>
    <w:rsid w:val="00043DDE"/>
    <w:rsid w:val="000F008B"/>
    <w:rsid w:val="00103C47"/>
    <w:rsid w:val="001505CE"/>
    <w:rsid w:val="001A078D"/>
    <w:rsid w:val="001C4A02"/>
    <w:rsid w:val="00200C10"/>
    <w:rsid w:val="002D4D6B"/>
    <w:rsid w:val="002E05CA"/>
    <w:rsid w:val="003B7EE7"/>
    <w:rsid w:val="0042127F"/>
    <w:rsid w:val="004516EB"/>
    <w:rsid w:val="00516D71"/>
    <w:rsid w:val="005938BE"/>
    <w:rsid w:val="005A241C"/>
    <w:rsid w:val="005B06AF"/>
    <w:rsid w:val="005E31EC"/>
    <w:rsid w:val="0063457B"/>
    <w:rsid w:val="00642D80"/>
    <w:rsid w:val="00657ECE"/>
    <w:rsid w:val="00666FD2"/>
    <w:rsid w:val="006936E4"/>
    <w:rsid w:val="006A27E3"/>
    <w:rsid w:val="00770C39"/>
    <w:rsid w:val="007B705D"/>
    <w:rsid w:val="0082321B"/>
    <w:rsid w:val="00874EC2"/>
    <w:rsid w:val="008C7B3C"/>
    <w:rsid w:val="008E7561"/>
    <w:rsid w:val="009264F4"/>
    <w:rsid w:val="00980A4E"/>
    <w:rsid w:val="00996454"/>
    <w:rsid w:val="009A6B5A"/>
    <w:rsid w:val="009F6026"/>
    <w:rsid w:val="00A976DC"/>
    <w:rsid w:val="00AA7C6B"/>
    <w:rsid w:val="00AE175F"/>
    <w:rsid w:val="00B10F4A"/>
    <w:rsid w:val="00B430AD"/>
    <w:rsid w:val="00B600B8"/>
    <w:rsid w:val="00BA7683"/>
    <w:rsid w:val="00BC6552"/>
    <w:rsid w:val="00BE45B0"/>
    <w:rsid w:val="00D544C3"/>
    <w:rsid w:val="00DA6A8D"/>
    <w:rsid w:val="00E0635C"/>
    <w:rsid w:val="00E46AF2"/>
    <w:rsid w:val="00F017D7"/>
    <w:rsid w:val="00F44F74"/>
    <w:rsid w:val="00F71B00"/>
    <w:rsid w:val="00F977FE"/>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18996"/>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D544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4C3"/>
  </w:style>
  <w:style w:type="paragraph" w:styleId="Footer">
    <w:name w:val="footer"/>
    <w:basedOn w:val="Normal"/>
    <w:link w:val="FooterChar"/>
    <w:uiPriority w:val="99"/>
    <w:unhideWhenUsed/>
    <w:rsid w:val="00D544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9C703-EB01-42A4-93AE-CB1F210E8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Louise Whitehead</cp:lastModifiedBy>
  <cp:revision>5</cp:revision>
  <cp:lastPrinted>2017-11-13T12:58:00Z</cp:lastPrinted>
  <dcterms:created xsi:type="dcterms:W3CDTF">2022-06-08T14:22:00Z</dcterms:created>
  <dcterms:modified xsi:type="dcterms:W3CDTF">2022-07-07T10:14:00Z</dcterms:modified>
</cp:coreProperties>
</file>